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5F78" w14:textId="77777777" w:rsidR="00730E48" w:rsidRDefault="00730E48" w:rsidP="00730E48">
      <w:pPr>
        <w:jc w:val="center"/>
      </w:pPr>
    </w:p>
    <w:p w14:paraId="00DA7489" w14:textId="77777777" w:rsidR="00730E48" w:rsidRPr="00184D7F" w:rsidRDefault="00730E48" w:rsidP="00730E48">
      <w:pPr>
        <w:jc w:val="center"/>
      </w:pPr>
      <w:r>
        <w:rPr>
          <w:noProof/>
        </w:rPr>
        <w:drawing>
          <wp:anchor distT="0" distB="0" distL="114300" distR="114300" simplePos="0" relativeHeight="251658240" behindDoc="1" locked="0" layoutInCell="1" allowOverlap="1" wp14:anchorId="35BAB522" wp14:editId="586955D8">
            <wp:simplePos x="0" y="0"/>
            <wp:positionH relativeFrom="column">
              <wp:posOffset>3640455</wp:posOffset>
            </wp:positionH>
            <wp:positionV relativeFrom="paragraph">
              <wp:posOffset>9525</wp:posOffset>
            </wp:positionV>
            <wp:extent cx="2077085" cy="361950"/>
            <wp:effectExtent l="0" t="0" r="0" b="0"/>
            <wp:wrapTight wrapText="bothSides">
              <wp:wrapPolygon edited="0">
                <wp:start x="0" y="0"/>
                <wp:lineTo x="0" y="20463"/>
                <wp:lineTo x="21395" y="20463"/>
                <wp:lineTo x="21395" y="0"/>
                <wp:lineTo x="0" y="0"/>
              </wp:wrapPolygon>
            </wp:wrapTight>
            <wp:docPr id="458102248" name="Picture 1" descr="A black circle with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02248" name="Picture 1" descr="A black circle with a red do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361950"/>
                    </a:xfrm>
                    <a:prstGeom prst="rect">
                      <a:avLst/>
                    </a:prstGeom>
                    <a:noFill/>
                  </pic:spPr>
                </pic:pic>
              </a:graphicData>
            </a:graphic>
            <wp14:sizeRelH relativeFrom="page">
              <wp14:pctWidth>0</wp14:pctWidth>
            </wp14:sizeRelH>
            <wp14:sizeRelV relativeFrom="page">
              <wp14:pctHeight>0</wp14:pctHeight>
            </wp14:sizeRelV>
          </wp:anchor>
        </w:drawing>
      </w:r>
    </w:p>
    <w:p w14:paraId="57B55B7F" w14:textId="77777777" w:rsidR="00730E48" w:rsidRDefault="00730E48" w:rsidP="00730E48">
      <w:pPr>
        <w:jc w:val="right"/>
        <w:rPr>
          <w:b/>
          <w:bCs/>
        </w:rPr>
      </w:pPr>
    </w:p>
    <w:p w14:paraId="63840C06" w14:textId="0FC3A996" w:rsidR="00730E48" w:rsidRPr="000C1FB5" w:rsidRDefault="00730E48" w:rsidP="00730E48">
      <w:pPr>
        <w:jc w:val="right"/>
        <w:rPr>
          <w:b/>
          <w:bCs/>
        </w:rPr>
      </w:pPr>
      <w:r>
        <w:rPr>
          <w:b/>
          <w:bCs/>
        </w:rPr>
        <w:t xml:space="preserve"> </w:t>
      </w:r>
      <w:r w:rsidR="005F5C66">
        <w:rPr>
          <w:b/>
          <w:bCs/>
        </w:rPr>
        <w:t>August</w:t>
      </w:r>
      <w:r>
        <w:rPr>
          <w:b/>
          <w:bCs/>
        </w:rPr>
        <w:t xml:space="preserve"> 2025</w:t>
      </w:r>
      <w:r w:rsidRPr="004815E7">
        <w:rPr>
          <w:b/>
          <w:bCs/>
        </w:rPr>
        <w:t xml:space="preserve"> </w:t>
      </w:r>
    </w:p>
    <w:p w14:paraId="10DE71E9" w14:textId="21339BCB" w:rsidR="00730E48" w:rsidRDefault="00201F39" w:rsidP="00A767A7">
      <w:pPr>
        <w:spacing w:after="0" w:line="360" w:lineRule="auto"/>
        <w:jc w:val="center"/>
        <w:rPr>
          <w:b/>
          <w:bCs/>
          <w:sz w:val="24"/>
          <w:szCs w:val="24"/>
        </w:rPr>
      </w:pPr>
      <w:r w:rsidRPr="00201F39">
        <w:rPr>
          <w:b/>
          <w:bCs/>
          <w:sz w:val="24"/>
          <w:szCs w:val="24"/>
        </w:rPr>
        <w:t xml:space="preserve">Decorex 2025: A Showcase of </w:t>
      </w:r>
      <w:r w:rsidR="003B02E5">
        <w:rPr>
          <w:b/>
          <w:bCs/>
          <w:sz w:val="24"/>
          <w:szCs w:val="24"/>
        </w:rPr>
        <w:t>Influential</w:t>
      </w:r>
      <w:r w:rsidR="00774AFC">
        <w:rPr>
          <w:b/>
          <w:bCs/>
          <w:sz w:val="24"/>
          <w:szCs w:val="24"/>
        </w:rPr>
        <w:t xml:space="preserve"> </w:t>
      </w:r>
      <w:r w:rsidRPr="00201F39">
        <w:rPr>
          <w:b/>
          <w:bCs/>
          <w:sz w:val="24"/>
          <w:szCs w:val="24"/>
        </w:rPr>
        <w:t>Design Trends</w:t>
      </w:r>
    </w:p>
    <w:p w14:paraId="40C4A2F4" w14:textId="77777777" w:rsidR="00730E48" w:rsidRPr="00203A3F" w:rsidRDefault="00730E48" w:rsidP="00730E48">
      <w:pPr>
        <w:spacing w:after="0" w:line="360" w:lineRule="auto"/>
        <w:jc w:val="both"/>
      </w:pPr>
    </w:p>
    <w:p w14:paraId="60888232" w14:textId="4DC72838" w:rsidR="007F20F4" w:rsidRDefault="001C7301" w:rsidP="00DB4975">
      <w:pPr>
        <w:spacing w:line="360" w:lineRule="auto"/>
      </w:pPr>
      <w:r>
        <w:t>Decorex</w:t>
      </w:r>
      <w:r w:rsidR="00986AF1">
        <w:t xml:space="preserve">, </w:t>
      </w:r>
      <w:r w:rsidR="00986AF1" w:rsidRPr="00203A3F">
        <w:t xml:space="preserve">the UK’s </w:t>
      </w:r>
      <w:r w:rsidR="00986AF1">
        <w:t>premium event</w:t>
      </w:r>
      <w:r w:rsidR="00986AF1" w:rsidRPr="00203A3F">
        <w:t xml:space="preserve"> for luxury interior design </w:t>
      </w:r>
      <w:r>
        <w:t>returns to</w:t>
      </w:r>
      <w:r w:rsidRPr="001C7301">
        <w:t xml:space="preserve"> </w:t>
      </w:r>
      <w:r w:rsidRPr="00203A3F">
        <w:t>Olympia</w:t>
      </w:r>
      <w:r w:rsidR="00BF19ED">
        <w:t>,</w:t>
      </w:r>
      <w:r w:rsidRPr="00203A3F">
        <w:t xml:space="preserve"> London from 12-15 October 2025</w:t>
      </w:r>
      <w:r w:rsidR="00986AF1">
        <w:t xml:space="preserve">. </w:t>
      </w:r>
      <w:r w:rsidR="009D40D9">
        <w:t xml:space="preserve">Featuring </w:t>
      </w:r>
      <w:r w:rsidR="00F85AF4" w:rsidRPr="00F85AF4">
        <w:t>over 280 of the finest interior brands</w:t>
      </w:r>
      <w:r w:rsidR="009D40D9">
        <w:t xml:space="preserve"> </w:t>
      </w:r>
      <w:r w:rsidR="00730E48">
        <w:t>showcas</w:t>
      </w:r>
      <w:r w:rsidR="00627707">
        <w:t>ing</w:t>
      </w:r>
      <w:r w:rsidR="00730E48" w:rsidRPr="00203A3F">
        <w:t xml:space="preserve"> the latest </w:t>
      </w:r>
      <w:r w:rsidR="00730E48">
        <w:t>cutting-edge design</w:t>
      </w:r>
      <w:r w:rsidR="00730E48" w:rsidRPr="00203A3F">
        <w:t xml:space="preserve"> trends, new product launches, an</w:t>
      </w:r>
      <w:r w:rsidR="00627707">
        <w:t>d demonstrations</w:t>
      </w:r>
      <w:r w:rsidR="00F83CF0">
        <w:t xml:space="preserve"> it is </w:t>
      </w:r>
      <w:r w:rsidR="00F54DC9">
        <w:t xml:space="preserve">this year’s </w:t>
      </w:r>
      <w:r w:rsidR="00B057A6">
        <w:t>design destination you won’t want to miss</w:t>
      </w:r>
      <w:r w:rsidR="00F54DC9">
        <w:t xml:space="preserve">. </w:t>
      </w:r>
      <w:r w:rsidR="00B057A6">
        <w:t xml:space="preserve">Here are </w:t>
      </w:r>
      <w:r w:rsidR="00A17601">
        <w:t xml:space="preserve">just </w:t>
      </w:r>
      <w:r w:rsidR="00B057A6">
        <w:t xml:space="preserve">some </w:t>
      </w:r>
      <w:r w:rsidR="00733BA6">
        <w:t xml:space="preserve">of the </w:t>
      </w:r>
      <w:r w:rsidR="00237AD9">
        <w:t>product</w:t>
      </w:r>
      <w:r w:rsidR="00F52CDE">
        <w:t xml:space="preserve"> highlights </w:t>
      </w:r>
      <w:r w:rsidR="00237AD9">
        <w:t xml:space="preserve">from </w:t>
      </w:r>
      <w:r w:rsidR="003A3F09">
        <w:t xml:space="preserve">exhibiting brands at </w:t>
      </w:r>
      <w:r w:rsidR="00A17601">
        <w:t>Decorex</w:t>
      </w:r>
      <w:r w:rsidR="005F249C">
        <w:t xml:space="preserve"> 2025</w:t>
      </w:r>
      <w:r w:rsidR="00A17601">
        <w:t>:</w:t>
      </w:r>
    </w:p>
    <w:p w14:paraId="7223B7D2" w14:textId="77777777" w:rsidR="003A0C1B" w:rsidRPr="004A4765" w:rsidRDefault="003A0C1B" w:rsidP="003A0C1B">
      <w:pPr>
        <w:spacing w:line="360" w:lineRule="auto"/>
        <w:rPr>
          <w:b/>
          <w:bCs/>
        </w:rPr>
      </w:pPr>
      <w:r w:rsidRPr="004A4765">
        <w:rPr>
          <w:b/>
          <w:bCs/>
        </w:rPr>
        <w:t xml:space="preserve">Gardens </w:t>
      </w:r>
      <w:r>
        <w:rPr>
          <w:b/>
          <w:bCs/>
        </w:rPr>
        <w:t>&amp; The Outdoors</w:t>
      </w:r>
    </w:p>
    <w:p w14:paraId="4FA11D19" w14:textId="730C1098" w:rsidR="003B2F18" w:rsidRDefault="003A0C1B" w:rsidP="003B2F18">
      <w:pPr>
        <w:spacing w:line="360" w:lineRule="auto"/>
        <w:rPr>
          <w:highlight w:val="yellow"/>
        </w:rPr>
      </w:pPr>
      <w:r w:rsidRPr="00014A14">
        <w:rPr>
          <w:b/>
          <w:bCs/>
        </w:rPr>
        <w:t>Selfish Customs</w:t>
      </w:r>
      <w:r>
        <w:t xml:space="preserve"> </w:t>
      </w:r>
      <w:r w:rsidR="006A5B74">
        <w:t>(</w:t>
      </w:r>
      <w:r w:rsidR="006A5B74" w:rsidRPr="006A5B74">
        <w:t>M42</w:t>
      </w:r>
      <w:r w:rsidR="006A5B74">
        <w:t xml:space="preserve">) </w:t>
      </w:r>
      <w:r>
        <w:t xml:space="preserve">is an artisan design studio specialising in bespoke furniture casting and unique surface </w:t>
      </w:r>
      <w:r w:rsidRPr="0041651B">
        <w:t xml:space="preserve">finishes for the home, garden and </w:t>
      </w:r>
      <w:r w:rsidR="008F11CD" w:rsidRPr="0041651B">
        <w:t>workspace</w:t>
      </w:r>
      <w:r w:rsidRPr="0041651B">
        <w:t xml:space="preserve">. Rooted in craftsmanship and client collaboration the studio creates distinctive, handcrafted pieces that blend art, design, and function. </w:t>
      </w:r>
      <w:r w:rsidR="003B2F18" w:rsidRPr="0041651B">
        <w:t xml:space="preserve">The team </w:t>
      </w:r>
      <w:r w:rsidR="000E0A1D">
        <w:t>is</w:t>
      </w:r>
      <w:r w:rsidR="003B2F18" w:rsidRPr="0041651B">
        <w:t xml:space="preserve"> excited to debut </w:t>
      </w:r>
      <w:r w:rsidR="00B360E9">
        <w:t>its</w:t>
      </w:r>
      <w:r w:rsidR="003B2F18" w:rsidRPr="0041651B">
        <w:t xml:space="preserve"> expanded</w:t>
      </w:r>
      <w:r w:rsidR="003B2F18">
        <w:t xml:space="preserve"> garden furniture range at Decorex this year, which will spotlight the fusion of innovative concrete casting and the expressive use of natural materials. </w:t>
      </w:r>
      <w:r w:rsidR="00FA7E0F">
        <w:t>This exciting new collection includes benches, tables</w:t>
      </w:r>
      <w:r w:rsidR="0041651B">
        <w:t xml:space="preserve"> </w:t>
      </w:r>
      <w:r w:rsidR="00FA7E0F">
        <w:t xml:space="preserve">and planters </w:t>
      </w:r>
      <w:r w:rsidR="0041651B">
        <w:t xml:space="preserve">each incorporating organic reinforcements such as straw and raw wool. </w:t>
      </w:r>
    </w:p>
    <w:p w14:paraId="19B89509" w14:textId="003839D9" w:rsidR="003A0C1B" w:rsidRDefault="003A0C1B" w:rsidP="003A0C1B">
      <w:pPr>
        <w:spacing w:line="360" w:lineRule="auto"/>
      </w:pPr>
      <w:r>
        <w:t>A</w:t>
      </w:r>
      <w:r w:rsidRPr="00810D2B">
        <w:t xml:space="preserve"> symbol of Italian excellence in the creation of luxury metal kitchens, professional cooking appliances, and kitchen accessories</w:t>
      </w:r>
      <w:r>
        <w:t>,</w:t>
      </w:r>
      <w:r w:rsidRPr="00810D2B">
        <w:t xml:space="preserve"> </w:t>
      </w:r>
      <w:r w:rsidRPr="003B5CA4">
        <w:rPr>
          <w:b/>
          <w:bCs/>
        </w:rPr>
        <w:t>Officine Gullo</w:t>
      </w:r>
      <w:r>
        <w:t xml:space="preserve"> </w:t>
      </w:r>
      <w:r w:rsidR="00FE6312">
        <w:t>(</w:t>
      </w:r>
      <w:r w:rsidR="00FE6312" w:rsidRPr="00FE6312">
        <w:t>D40</w:t>
      </w:r>
      <w:r w:rsidR="00FE6312">
        <w:t xml:space="preserve">) </w:t>
      </w:r>
      <w:r>
        <w:t xml:space="preserve">will present its </w:t>
      </w:r>
      <w:r w:rsidRPr="00BC6A9B">
        <w:t xml:space="preserve">OG Professional 240 cooking range </w:t>
      </w:r>
      <w:r>
        <w:t>featuring a strikingly</w:t>
      </w:r>
      <w:r w:rsidRPr="00BC6A9B">
        <w:t xml:space="preserve"> imposing pyramidal hood</w:t>
      </w:r>
      <w:r>
        <w:t xml:space="preserve">. In addition, its latest </w:t>
      </w:r>
      <w:r w:rsidRPr="00BC6A9B">
        <w:t>outdoor kitchen</w:t>
      </w:r>
      <w:r>
        <w:t xml:space="preserve"> will be</w:t>
      </w:r>
      <w:r w:rsidR="00C10504">
        <w:t xml:space="preserve"> on display</w:t>
      </w:r>
      <w:r>
        <w:t>,</w:t>
      </w:r>
      <w:r w:rsidRPr="00BC6A9B">
        <w:t xml:space="preserve"> designed to enjoy open-air conviviality with style and functionality. </w:t>
      </w:r>
    </w:p>
    <w:p w14:paraId="593A49D8" w14:textId="4A4E190E" w:rsidR="003A0C1B" w:rsidRPr="005A4D28" w:rsidRDefault="003A0C1B" w:rsidP="003A0C1B">
      <w:pPr>
        <w:spacing w:line="360" w:lineRule="auto"/>
        <w:jc w:val="both"/>
        <w:rPr>
          <w:kern w:val="0"/>
          <w14:ligatures w14:val="none"/>
        </w:rPr>
      </w:pPr>
      <w:r w:rsidRPr="008E2C3C">
        <w:rPr>
          <w:b/>
          <w:bCs/>
          <w:kern w:val="0"/>
          <w14:ligatures w14:val="none"/>
        </w:rPr>
        <w:t xml:space="preserve">Barbacoa Outdoor Living </w:t>
      </w:r>
      <w:r w:rsidR="005C71C0" w:rsidRPr="005C71C0">
        <w:rPr>
          <w:kern w:val="0"/>
          <w14:ligatures w14:val="none"/>
        </w:rPr>
        <w:t>(E76)</w:t>
      </w:r>
      <w:r w:rsidR="005C71C0">
        <w:rPr>
          <w:b/>
          <w:bCs/>
          <w:kern w:val="0"/>
          <w14:ligatures w14:val="none"/>
        </w:rPr>
        <w:t xml:space="preserve"> </w:t>
      </w:r>
      <w:r w:rsidRPr="005A4D28">
        <w:rPr>
          <w:kern w:val="0"/>
          <w14:ligatures w14:val="none"/>
        </w:rPr>
        <w:t>brings luxury, innovation and style together in one seamless package. From premium outdoor kitchens to cutting-edge aluminium pergolas, Barbacoa will demonstrate</w:t>
      </w:r>
      <w:r w:rsidR="00171390">
        <w:rPr>
          <w:kern w:val="0"/>
          <w14:ligatures w14:val="none"/>
        </w:rPr>
        <w:t xml:space="preserve"> to visitors</w:t>
      </w:r>
      <w:r w:rsidRPr="005A4D28">
        <w:rPr>
          <w:kern w:val="0"/>
          <w14:ligatures w14:val="none"/>
        </w:rPr>
        <w:t xml:space="preserve"> how it helps homeowners and professionals create extraordinary spaces built to entertain, inspire, and impress.</w:t>
      </w:r>
    </w:p>
    <w:p w14:paraId="489CC773" w14:textId="542E1939" w:rsidR="00D77477" w:rsidRPr="005E2292" w:rsidRDefault="007F20F4" w:rsidP="00DB4975">
      <w:pPr>
        <w:spacing w:line="360" w:lineRule="auto"/>
        <w:rPr>
          <w:b/>
          <w:bCs/>
        </w:rPr>
      </w:pPr>
      <w:r w:rsidRPr="001F5B63">
        <w:rPr>
          <w:b/>
          <w:bCs/>
        </w:rPr>
        <w:t>Fabric</w:t>
      </w:r>
      <w:r w:rsidR="00A90D0B">
        <w:rPr>
          <w:b/>
          <w:bCs/>
        </w:rPr>
        <w:t xml:space="preserve"> &amp; </w:t>
      </w:r>
      <w:r w:rsidR="00096BD0">
        <w:rPr>
          <w:b/>
          <w:bCs/>
        </w:rPr>
        <w:t>S</w:t>
      </w:r>
      <w:r w:rsidR="00A90D0B">
        <w:rPr>
          <w:b/>
          <w:bCs/>
        </w:rPr>
        <w:t xml:space="preserve">oft </w:t>
      </w:r>
      <w:r w:rsidR="00096BD0">
        <w:rPr>
          <w:b/>
          <w:bCs/>
        </w:rPr>
        <w:t>F</w:t>
      </w:r>
      <w:r w:rsidR="00A90D0B">
        <w:rPr>
          <w:b/>
          <w:bCs/>
        </w:rPr>
        <w:t>urnishings</w:t>
      </w:r>
    </w:p>
    <w:p w14:paraId="2BC4C874" w14:textId="6F86DEB6" w:rsidR="002A6AE4" w:rsidRDefault="002A6AE4" w:rsidP="00DB4975">
      <w:pPr>
        <w:spacing w:line="360" w:lineRule="auto"/>
      </w:pPr>
      <w:r w:rsidRPr="002A6AE4">
        <w:rPr>
          <w:b/>
          <w:bCs/>
        </w:rPr>
        <w:t>Sofas &amp; Stuff</w:t>
      </w:r>
      <w:r w:rsidRPr="002A6AE4">
        <w:t xml:space="preserve"> </w:t>
      </w:r>
      <w:r w:rsidR="008D54B9">
        <w:t>(</w:t>
      </w:r>
      <w:r w:rsidR="008D54B9" w:rsidRPr="008D54B9">
        <w:t>E63</w:t>
      </w:r>
      <w:r w:rsidR="00B37FE7">
        <w:t>)</w:t>
      </w:r>
      <w:r w:rsidR="008D54B9">
        <w:t xml:space="preserve"> </w:t>
      </w:r>
      <w:r w:rsidRPr="002A6AE4">
        <w:t xml:space="preserve">is a British-made furniture brand with customisation at its core. Every piece is handcrafted to order at its workshop in Lancashire. At Decorex, the brand </w:t>
      </w:r>
      <w:r w:rsidR="000311D7">
        <w:t xml:space="preserve">will </w:t>
      </w:r>
      <w:r w:rsidRPr="002A6AE4">
        <w:t>showcase</w:t>
      </w:r>
      <w:r w:rsidR="000311D7">
        <w:t xml:space="preserve"> ‘</w:t>
      </w:r>
      <w:r w:rsidRPr="002A6AE4">
        <w:t>Fabrication</w:t>
      </w:r>
      <w:r w:rsidR="000311D7">
        <w:t>’,</w:t>
      </w:r>
      <w:r w:rsidRPr="002A6AE4">
        <w:t xml:space="preserve"> a campaign </w:t>
      </w:r>
      <w:r w:rsidR="0096080E">
        <w:t>which</w:t>
      </w:r>
      <w:r w:rsidRPr="002A6AE4">
        <w:t xml:space="preserve"> celebrates the central role of fabric in design through its largest </w:t>
      </w:r>
      <w:r w:rsidRPr="002A6AE4">
        <w:lastRenderedPageBreak/>
        <w:t>ever release of 211 fabrics, spanning subtle checks, small-scale prints, textured linens and luxurious velvets.</w:t>
      </w:r>
    </w:p>
    <w:p w14:paraId="18CB4145" w14:textId="2C555146" w:rsidR="00ED511B" w:rsidRDefault="001C5DF7" w:rsidP="00DB4975">
      <w:pPr>
        <w:spacing w:line="360" w:lineRule="auto"/>
      </w:pPr>
      <w:r>
        <w:t xml:space="preserve">Drawing on </w:t>
      </w:r>
      <w:r w:rsidR="00F51D73" w:rsidRPr="00F51D73">
        <w:t>classic English style</w:t>
      </w:r>
      <w:r>
        <w:t>,</w:t>
      </w:r>
      <w:r w:rsidR="00F51D73" w:rsidRPr="00F51D73">
        <w:t xml:space="preserve"> </w:t>
      </w:r>
      <w:r w:rsidRPr="00551153">
        <w:rPr>
          <w:b/>
          <w:bCs/>
        </w:rPr>
        <w:t>Linwood</w:t>
      </w:r>
      <w:r w:rsidRPr="00F51D73">
        <w:t xml:space="preserve"> </w:t>
      </w:r>
      <w:r w:rsidR="0041277C">
        <w:t xml:space="preserve">(C34) </w:t>
      </w:r>
      <w:r w:rsidR="00F51D73" w:rsidRPr="00F51D73">
        <w:t>produc</w:t>
      </w:r>
      <w:r w:rsidR="0075584C">
        <w:t>es</w:t>
      </w:r>
      <w:r w:rsidR="00F51D73" w:rsidRPr="00F51D73">
        <w:t xml:space="preserve"> exclusive collections of fabrics, wallpapers and cushions.</w:t>
      </w:r>
      <w:r w:rsidR="0075584C">
        <w:t xml:space="preserve"> </w:t>
      </w:r>
      <w:r w:rsidR="008D7A77">
        <w:t xml:space="preserve">During this year’s </w:t>
      </w:r>
      <w:r w:rsidR="002D3316">
        <w:t>show</w:t>
      </w:r>
      <w:r w:rsidR="005B34DD">
        <w:t xml:space="preserve">, the British company will debut its new </w:t>
      </w:r>
      <w:r w:rsidR="0075584C">
        <w:t>printed linens</w:t>
      </w:r>
      <w:r w:rsidR="005B34DD">
        <w:t xml:space="preserve">, </w:t>
      </w:r>
      <w:r w:rsidR="0075584C">
        <w:t xml:space="preserve">velvets </w:t>
      </w:r>
      <w:r w:rsidR="005B34DD">
        <w:t xml:space="preserve">and </w:t>
      </w:r>
      <w:r w:rsidR="0075584C">
        <w:t>embroideries</w:t>
      </w:r>
      <w:r w:rsidR="0081192D">
        <w:t xml:space="preserve"> alongside existing playful</w:t>
      </w:r>
      <w:r w:rsidR="00551153">
        <w:t xml:space="preserve"> and nature inspired collections. </w:t>
      </w:r>
    </w:p>
    <w:p w14:paraId="772D8DF5" w14:textId="6F4F46D0" w:rsidR="00D07B91" w:rsidRDefault="000D6BCF" w:rsidP="00DB4975">
      <w:pPr>
        <w:spacing w:line="360" w:lineRule="auto"/>
      </w:pPr>
      <w:r w:rsidRPr="000D6BCF">
        <w:t xml:space="preserve">Experts in luxury fabrics and bespoke furniture, </w:t>
      </w:r>
      <w:r w:rsidR="005B4B6A" w:rsidRPr="00B47F58">
        <w:rPr>
          <w:b/>
          <w:bCs/>
        </w:rPr>
        <w:t>Woden &amp; Wyld</w:t>
      </w:r>
      <w:r w:rsidR="005B4B6A">
        <w:t xml:space="preserve"> </w:t>
      </w:r>
      <w:r w:rsidR="0041277C">
        <w:t xml:space="preserve">(F10) </w:t>
      </w:r>
      <w:r w:rsidR="005B4B6A">
        <w:t xml:space="preserve">is </w:t>
      </w:r>
      <w:r w:rsidRPr="000D6BCF">
        <w:t xml:space="preserve">a family business with deep roots in the luxury hospitality sector. </w:t>
      </w:r>
      <w:r w:rsidR="00D07B91">
        <w:t xml:space="preserve">Demonstrating the company’s ethos of bringing </w:t>
      </w:r>
      <w:r w:rsidR="00D07B91" w:rsidRPr="000D6BCF">
        <w:t>vision to life</w:t>
      </w:r>
      <w:r w:rsidR="00D07B91">
        <w:t>,</w:t>
      </w:r>
      <w:r w:rsidR="00360096">
        <w:t xml:space="preserve"> the team will be showcasing</w:t>
      </w:r>
      <w:r w:rsidR="00D07B91">
        <w:t xml:space="preserve"> </w:t>
      </w:r>
      <w:r w:rsidR="008515D6">
        <w:t xml:space="preserve">its </w:t>
      </w:r>
      <w:r w:rsidR="00876ADA">
        <w:t>custom-made</w:t>
      </w:r>
      <w:r w:rsidR="00C3369F">
        <w:t xml:space="preserve"> chair, ‘Tosato’</w:t>
      </w:r>
      <w:r w:rsidR="007D7DCE" w:rsidRPr="007D7DCE">
        <w:t xml:space="preserve"> </w:t>
      </w:r>
      <w:r w:rsidR="007D7DCE">
        <w:t xml:space="preserve">with Woden </w:t>
      </w:r>
      <w:r w:rsidR="00581A79">
        <w:t>&amp;</w:t>
      </w:r>
      <w:r w:rsidR="007D7DCE">
        <w:t xml:space="preserve"> Wyld Annecy upholstery fabric,</w:t>
      </w:r>
      <w:r w:rsidR="004E003B">
        <w:t xml:space="preserve"> an </w:t>
      </w:r>
      <w:r w:rsidR="0070272B">
        <w:t>accompanying</w:t>
      </w:r>
      <w:r w:rsidR="007D7DCE">
        <w:t xml:space="preserve"> coffee table and boiserie</w:t>
      </w:r>
      <w:r w:rsidR="005D1452">
        <w:t xml:space="preserve"> at Decorex</w:t>
      </w:r>
      <w:r w:rsidR="004E003B">
        <w:t xml:space="preserve"> this October</w:t>
      </w:r>
      <w:r w:rsidR="007D7DCE">
        <w:t>.</w:t>
      </w:r>
    </w:p>
    <w:p w14:paraId="169B12D1" w14:textId="39DEB734" w:rsidR="00096BD0" w:rsidRPr="00096BD0" w:rsidRDefault="00096BD0" w:rsidP="00DB4975">
      <w:pPr>
        <w:spacing w:line="360" w:lineRule="auto"/>
        <w:rPr>
          <w:b/>
          <w:bCs/>
        </w:rPr>
      </w:pPr>
      <w:r w:rsidRPr="00096BD0">
        <w:rPr>
          <w:b/>
          <w:bCs/>
        </w:rPr>
        <w:t>Furniture</w:t>
      </w:r>
    </w:p>
    <w:p w14:paraId="1119FB4F" w14:textId="593A102E" w:rsidR="00463EA0" w:rsidRDefault="004774FA" w:rsidP="00DB4975">
      <w:pPr>
        <w:spacing w:line="360" w:lineRule="auto"/>
      </w:pPr>
      <w:r w:rsidRPr="004774FA">
        <w:t xml:space="preserve">Founded by Louise Roe, </w:t>
      </w:r>
      <w:r w:rsidRPr="004774FA">
        <w:rPr>
          <w:b/>
          <w:bCs/>
        </w:rPr>
        <w:t>Sharland England</w:t>
      </w:r>
      <w:r w:rsidRPr="004774FA">
        <w:t xml:space="preserve"> </w:t>
      </w:r>
      <w:r w:rsidR="00F14F85">
        <w:t xml:space="preserve">(C64) </w:t>
      </w:r>
      <w:r w:rsidRPr="004774FA">
        <w:t xml:space="preserve">celebrates all things nostalgic </w:t>
      </w:r>
      <w:r w:rsidR="00B60164">
        <w:t xml:space="preserve">and </w:t>
      </w:r>
      <w:r w:rsidRPr="004774FA">
        <w:t>elegant</w:t>
      </w:r>
      <w:r w:rsidR="00B330F8">
        <w:t xml:space="preserve"> with a beautiful </w:t>
      </w:r>
      <w:r w:rsidR="00F518F5" w:rsidRPr="00F518F5">
        <w:t xml:space="preserve">collection of </w:t>
      </w:r>
      <w:r w:rsidR="0014534D">
        <w:t xml:space="preserve">handmade </w:t>
      </w:r>
      <w:r w:rsidR="00F518F5" w:rsidRPr="00F518F5">
        <w:t xml:space="preserve">furniture, bedding, tabletop </w:t>
      </w:r>
      <w:r w:rsidR="0014534D">
        <w:t>and</w:t>
      </w:r>
      <w:r w:rsidR="00F518F5" w:rsidRPr="00F518F5">
        <w:t xml:space="preserve"> gifts</w:t>
      </w:r>
      <w:r w:rsidR="0014534D">
        <w:t xml:space="preserve">. </w:t>
      </w:r>
      <w:r w:rsidR="00B9211C">
        <w:t>Across the four days</w:t>
      </w:r>
      <w:r w:rsidR="005F56FF">
        <w:t xml:space="preserve">, Louise will showcase </w:t>
      </w:r>
      <w:r w:rsidR="005F56FF" w:rsidRPr="00C32FA2">
        <w:t xml:space="preserve">a </w:t>
      </w:r>
      <w:r w:rsidR="00B139A3" w:rsidRPr="00C32FA2">
        <w:t>brand-new</w:t>
      </w:r>
      <w:r w:rsidR="005F56FF" w:rsidRPr="00C32FA2">
        <w:t xml:space="preserve"> outdoor furniture collection</w:t>
      </w:r>
      <w:r w:rsidR="00BA2C64">
        <w:t xml:space="preserve">, alongside </w:t>
      </w:r>
      <w:r w:rsidR="00B139A3" w:rsidRPr="00463EA0">
        <w:t>rattan accessories</w:t>
      </w:r>
      <w:r w:rsidR="00B139A3">
        <w:t>,</w:t>
      </w:r>
      <w:r w:rsidR="00B139A3" w:rsidRPr="003E2589">
        <w:t xml:space="preserve"> </w:t>
      </w:r>
      <w:r w:rsidR="003E2589" w:rsidRPr="003E2589">
        <w:t>upholstered furniture, wooden hardware and tabletop.</w:t>
      </w:r>
      <w:r w:rsidR="003E2589">
        <w:t xml:space="preserve"> </w:t>
      </w:r>
    </w:p>
    <w:p w14:paraId="4D3E4871" w14:textId="5414E44D" w:rsidR="00096BD0" w:rsidRDefault="00096BD0" w:rsidP="00DB4975">
      <w:pPr>
        <w:spacing w:line="360" w:lineRule="auto"/>
      </w:pPr>
      <w:r>
        <w:t xml:space="preserve">Distinguished British bespoke furniture manufacturer, </w:t>
      </w:r>
      <w:r w:rsidRPr="00ED511B">
        <w:rPr>
          <w:b/>
          <w:bCs/>
        </w:rPr>
        <w:t>Hyde House</w:t>
      </w:r>
      <w:r>
        <w:t xml:space="preserve"> </w:t>
      </w:r>
      <w:r w:rsidR="00FD51F9">
        <w:t xml:space="preserve">(C12) </w:t>
      </w:r>
      <w:r>
        <w:t xml:space="preserve">will launch its exquisite new Chelsea collection, epitomising the very best of British craft and considered design, blending sinuous shapes, tactile materials and soft pastel tones, inspired by Chelsea’s maximalist approach to design. The new collection includes sides table, bar stools and </w:t>
      </w:r>
      <w:r w:rsidR="00E551BD">
        <w:t xml:space="preserve">a </w:t>
      </w:r>
      <w:r>
        <w:t>sofa.</w:t>
      </w:r>
    </w:p>
    <w:p w14:paraId="020B5C75" w14:textId="015099E6" w:rsidR="003020CC" w:rsidRPr="00D87B6E" w:rsidRDefault="0056471E" w:rsidP="00DB4975">
      <w:pPr>
        <w:spacing w:line="360" w:lineRule="auto"/>
      </w:pPr>
      <w:r>
        <w:t>C</w:t>
      </w:r>
      <w:r w:rsidRPr="00A74445">
        <w:t>ombining comfort, safety and elegance</w:t>
      </w:r>
      <w:r>
        <w:t>,</w:t>
      </w:r>
      <w:r w:rsidRPr="00A74445">
        <w:t xml:space="preserve"> </w:t>
      </w:r>
      <w:r w:rsidR="00A74445" w:rsidRPr="009977B8">
        <w:rPr>
          <w:b/>
          <w:bCs/>
        </w:rPr>
        <w:t>Atelier</w:t>
      </w:r>
      <w:r w:rsidR="00A74445" w:rsidRPr="009977B8">
        <w:rPr>
          <w:rFonts w:ascii="Arial" w:hAnsi="Arial" w:cs="Arial"/>
          <w:b/>
          <w:bCs/>
        </w:rPr>
        <w:t> </w:t>
      </w:r>
      <w:r w:rsidR="00A74445" w:rsidRPr="009977B8">
        <w:rPr>
          <w:b/>
          <w:bCs/>
        </w:rPr>
        <w:t>LiLu</w:t>
      </w:r>
      <w:r w:rsidR="00A74445" w:rsidRPr="00A74445">
        <w:t xml:space="preserve"> </w:t>
      </w:r>
      <w:r w:rsidR="00F76272">
        <w:t xml:space="preserve">(B51) </w:t>
      </w:r>
      <w:r w:rsidR="00A74445" w:rsidRPr="00A74445">
        <w:t>designs and crafts bespoke children</w:t>
      </w:r>
      <w:r w:rsidR="00A74445" w:rsidRPr="00A74445">
        <w:rPr>
          <w:rFonts w:ascii="Aptos" w:hAnsi="Aptos" w:cs="Aptos"/>
        </w:rPr>
        <w:t>’</w:t>
      </w:r>
      <w:r w:rsidR="00A74445" w:rsidRPr="00A74445">
        <w:t>s furniture</w:t>
      </w:r>
      <w:r>
        <w:t xml:space="preserve">. </w:t>
      </w:r>
      <w:r w:rsidR="00AE222E">
        <w:t xml:space="preserve">Launching its new ‘Charlotte’ bed, the London based company’s </w:t>
      </w:r>
      <w:r w:rsidR="00A74445" w:rsidRPr="00A74445">
        <w:t>creations reflect thoughtful design, meticulous finishes, and child-friendly functionality</w:t>
      </w:r>
      <w:r w:rsidR="009977B8">
        <w:rPr>
          <w:rFonts w:ascii="Aptos" w:hAnsi="Aptos" w:cs="Aptos"/>
        </w:rPr>
        <w:t xml:space="preserve"> - </w:t>
      </w:r>
      <w:r w:rsidR="00A74445" w:rsidRPr="00A74445">
        <w:t>turning everyday furniture into heirloom-quality pieces.</w:t>
      </w:r>
    </w:p>
    <w:p w14:paraId="649DC9D9" w14:textId="0849FEEC" w:rsidR="003020CC" w:rsidRDefault="003020CC" w:rsidP="00DB4975">
      <w:pPr>
        <w:spacing w:line="360" w:lineRule="auto"/>
        <w:rPr>
          <w:b/>
          <w:bCs/>
        </w:rPr>
      </w:pPr>
      <w:r>
        <w:rPr>
          <w:b/>
          <w:bCs/>
        </w:rPr>
        <w:t xml:space="preserve">Floor &amp; Wall Coverings </w:t>
      </w:r>
    </w:p>
    <w:p w14:paraId="418491BD" w14:textId="1355CAC3" w:rsidR="003020CC" w:rsidRDefault="00EA7E80" w:rsidP="00DB4975">
      <w:pPr>
        <w:spacing w:line="360" w:lineRule="auto"/>
      </w:pPr>
      <w:r>
        <w:t xml:space="preserve">Italian </w:t>
      </w:r>
      <w:r w:rsidR="00D8395A">
        <w:t xml:space="preserve">marble company, </w:t>
      </w:r>
      <w:r w:rsidR="003020CC" w:rsidRPr="005F5C66">
        <w:rPr>
          <w:b/>
          <w:bCs/>
        </w:rPr>
        <w:t>Lithos Design</w:t>
      </w:r>
      <w:r w:rsidR="00E2313E">
        <w:t xml:space="preserve"> </w:t>
      </w:r>
      <w:r w:rsidR="007669EF">
        <w:t xml:space="preserve">(F34) </w:t>
      </w:r>
      <w:r w:rsidR="00E2313E" w:rsidRPr="00E2313E">
        <w:t>creat</w:t>
      </w:r>
      <w:r w:rsidR="00467525">
        <w:t>es a range of exquisite</w:t>
      </w:r>
      <w:r w:rsidR="00E2313E" w:rsidRPr="00E2313E">
        <w:t xml:space="preserve"> floors, coverings, and furniture that combine cutting-edge technology with contemporary and sophisticated aesthetics.</w:t>
      </w:r>
      <w:r w:rsidR="00020337">
        <w:t xml:space="preserve"> </w:t>
      </w:r>
      <w:r w:rsidR="00D46320">
        <w:t>Products o</w:t>
      </w:r>
      <w:r w:rsidR="00020337">
        <w:t xml:space="preserve">n display </w:t>
      </w:r>
      <w:r w:rsidR="00E964FA">
        <w:t xml:space="preserve">will </w:t>
      </w:r>
      <w:r w:rsidR="00D46320">
        <w:t>include</w:t>
      </w:r>
      <w:r w:rsidR="00E964FA">
        <w:t xml:space="preserve"> ‘Quinte’, a new marble and metal divider</w:t>
      </w:r>
      <w:r w:rsidR="002D6057">
        <w:t>,</w:t>
      </w:r>
      <w:r w:rsidR="002D6057" w:rsidRPr="002D6057">
        <w:t xml:space="preserve"> </w:t>
      </w:r>
      <w:r w:rsidR="002D6057">
        <w:t>collections of modular 3D backlit marble wallcoverings</w:t>
      </w:r>
      <w:r w:rsidR="00D46320" w:rsidRPr="00D46320">
        <w:t xml:space="preserve"> </w:t>
      </w:r>
      <w:r w:rsidR="00D46320">
        <w:t xml:space="preserve">with LED lighting systems, three-dimensional wallcoverings and </w:t>
      </w:r>
      <w:r w:rsidR="005F5C66">
        <w:t>‘Odette’, a collection of marble tables and furniture.</w:t>
      </w:r>
    </w:p>
    <w:p w14:paraId="00F28382" w14:textId="1B267981" w:rsidR="0022478A" w:rsidRDefault="0022478A" w:rsidP="008B342B">
      <w:pPr>
        <w:spacing w:line="360" w:lineRule="auto"/>
      </w:pPr>
      <w:r w:rsidRPr="00BC637B">
        <w:rPr>
          <w:b/>
          <w:bCs/>
        </w:rPr>
        <w:t xml:space="preserve">Longbarn </w:t>
      </w:r>
      <w:r w:rsidR="00342946" w:rsidRPr="00342946">
        <w:t>(G38)</w:t>
      </w:r>
      <w:r w:rsidR="00342946">
        <w:rPr>
          <w:b/>
          <w:bCs/>
        </w:rPr>
        <w:t xml:space="preserve"> </w:t>
      </w:r>
      <w:r w:rsidR="00491190">
        <w:t>expertly craft</w:t>
      </w:r>
      <w:r>
        <w:t xml:space="preserve"> high quality carpets </w:t>
      </w:r>
      <w:r w:rsidR="00491190">
        <w:t xml:space="preserve">to </w:t>
      </w:r>
      <w:r>
        <w:t xml:space="preserve">create understated luxury. Made from the finest natural materials like pure mohair, combed wool, felted wool, mercerized cotton and </w:t>
      </w:r>
      <w:r>
        <w:lastRenderedPageBreak/>
        <w:t>eucalyptus</w:t>
      </w:r>
      <w:r w:rsidR="008A044D">
        <w:t xml:space="preserve">, the company prides itself in </w:t>
      </w:r>
      <w:r w:rsidR="00B666B1">
        <w:t xml:space="preserve">its team of skilled </w:t>
      </w:r>
      <w:r w:rsidR="00645C3A">
        <w:t xml:space="preserve">artisan </w:t>
      </w:r>
      <w:r w:rsidR="00B666B1">
        <w:t xml:space="preserve">craftsmen </w:t>
      </w:r>
      <w:r w:rsidR="00645C3A">
        <w:t xml:space="preserve">to </w:t>
      </w:r>
      <w:r w:rsidR="00B666B1">
        <w:t xml:space="preserve">produce </w:t>
      </w:r>
      <w:r w:rsidR="00645C3A">
        <w:t>its</w:t>
      </w:r>
      <w:r w:rsidR="00B666B1">
        <w:t xml:space="preserve"> rugs</w:t>
      </w:r>
      <w:r w:rsidR="00645C3A">
        <w:t xml:space="preserve"> and carpets</w:t>
      </w:r>
      <w:r w:rsidR="0064568F">
        <w:t xml:space="preserve"> which will be on display </w:t>
      </w:r>
      <w:r w:rsidR="008B342B">
        <w:t xml:space="preserve">at this year’s show. </w:t>
      </w:r>
    </w:p>
    <w:p w14:paraId="3A43C8C8" w14:textId="005AA518" w:rsidR="005947E7" w:rsidRDefault="00DE4433" w:rsidP="00DB4975">
      <w:pPr>
        <w:spacing w:line="360" w:lineRule="auto"/>
      </w:pPr>
      <w:r>
        <w:t>L</w:t>
      </w:r>
      <w:r w:rsidR="00B0109B">
        <w:t>uxury textile artistry studio</w:t>
      </w:r>
      <w:r>
        <w:t>,</w:t>
      </w:r>
      <w:r w:rsidR="00B0109B">
        <w:t xml:space="preserve"> </w:t>
      </w:r>
      <w:r w:rsidRPr="00466855">
        <w:rPr>
          <w:b/>
          <w:bCs/>
        </w:rPr>
        <w:t>Louise Heighes</w:t>
      </w:r>
      <w:r>
        <w:t xml:space="preserve"> </w:t>
      </w:r>
      <w:r w:rsidR="0015357C">
        <w:t>(</w:t>
      </w:r>
      <w:r w:rsidR="0015357C" w:rsidRPr="0015357C">
        <w:t>G75a</w:t>
      </w:r>
      <w:r w:rsidR="0015357C">
        <w:t xml:space="preserve">) </w:t>
      </w:r>
      <w:r w:rsidR="00B0109B">
        <w:t>speciali</w:t>
      </w:r>
      <w:r w:rsidR="00D51847">
        <w:t>ses</w:t>
      </w:r>
      <w:r w:rsidR="00B0109B">
        <w:t xml:space="preserve"> in creating bespoke leather art pieces</w:t>
      </w:r>
      <w:r w:rsidR="00D36CD8">
        <w:t xml:space="preserve">, </w:t>
      </w:r>
      <w:r w:rsidR="00E668C7" w:rsidRPr="00E668C7">
        <w:t>that capture the flow and movement of patterns found in nature. Meticulously cut from sustainably sourced leather</w:t>
      </w:r>
      <w:r w:rsidR="00B63010">
        <w:t>, the studio will present three</w:t>
      </w:r>
      <w:r w:rsidR="00D62828" w:rsidRPr="00D62828">
        <w:t xml:space="preserve"> new sculptural leather panels </w:t>
      </w:r>
      <w:r w:rsidR="00466855">
        <w:t xml:space="preserve">at Decorex, all of which are </w:t>
      </w:r>
      <w:r w:rsidR="00D62828" w:rsidRPr="00D62828">
        <w:t>inspired by trees and flowers.</w:t>
      </w:r>
    </w:p>
    <w:p w14:paraId="76B4ACC9" w14:textId="545E21CE" w:rsidR="00BE11E2" w:rsidRPr="004A4765" w:rsidRDefault="00180E87" w:rsidP="00DB4975">
      <w:pPr>
        <w:spacing w:line="360" w:lineRule="auto"/>
        <w:rPr>
          <w:b/>
          <w:bCs/>
        </w:rPr>
      </w:pPr>
      <w:r w:rsidRPr="004A4765">
        <w:rPr>
          <w:b/>
          <w:bCs/>
        </w:rPr>
        <w:t>International Exhibitors</w:t>
      </w:r>
    </w:p>
    <w:p w14:paraId="1371CFB0" w14:textId="1C54E810" w:rsidR="00FE4229" w:rsidRDefault="00180E87" w:rsidP="00DB4975">
      <w:pPr>
        <w:spacing w:line="360" w:lineRule="auto"/>
      </w:pPr>
      <w:r>
        <w:t>This year</w:t>
      </w:r>
      <w:r w:rsidR="00EB6C96">
        <w:t>,</w:t>
      </w:r>
      <w:r>
        <w:t xml:space="preserve"> </w:t>
      </w:r>
      <w:r w:rsidR="007232BB">
        <w:t>the showfloor</w:t>
      </w:r>
      <w:r>
        <w:t xml:space="preserve"> </w:t>
      </w:r>
      <w:r w:rsidR="00BC3CCE">
        <w:t>w</w:t>
      </w:r>
      <w:r>
        <w:t xml:space="preserve">ill feature brands from all over the </w:t>
      </w:r>
      <w:r w:rsidR="009C087B">
        <w:t>w</w:t>
      </w:r>
      <w:r>
        <w:t>orld including a special focu</w:t>
      </w:r>
      <w:r w:rsidR="009C087B">
        <w:t>s</w:t>
      </w:r>
      <w:r>
        <w:t xml:space="preserve"> on France and </w:t>
      </w:r>
      <w:r w:rsidRPr="00555D01">
        <w:t>Port</w:t>
      </w:r>
      <w:r w:rsidR="009C087B" w:rsidRPr="00555D01">
        <w:t>ugal</w:t>
      </w:r>
      <w:r w:rsidR="009C087B">
        <w:t xml:space="preserve">. </w:t>
      </w:r>
      <w:r w:rsidR="00A83F3D">
        <w:t xml:space="preserve">Decorex will be working closely with </w:t>
      </w:r>
      <w:hyperlink r:id="rId9" w:history="1">
        <w:r w:rsidR="00A83F3D" w:rsidRPr="00C104BB">
          <w:rPr>
            <w:rStyle w:val="Hyperlink"/>
          </w:rPr>
          <w:t>French Living in Motion</w:t>
        </w:r>
      </w:hyperlink>
      <w:r w:rsidR="008B2040">
        <w:t xml:space="preserve">, an organisation which </w:t>
      </w:r>
      <w:r w:rsidR="006D064F" w:rsidRPr="006D064F">
        <w:t>brings together French furniture manufacturing and design to showcase the unique French art of living internationally, aiming for greater sustainability, creativity, and innovation.</w:t>
      </w:r>
      <w:r w:rsidR="00A83F3D">
        <w:t xml:space="preserve"> </w:t>
      </w:r>
      <w:r w:rsidR="00871FA2">
        <w:t xml:space="preserve">Its </w:t>
      </w:r>
      <w:r w:rsidR="00FE4229">
        <w:t xml:space="preserve">seven </w:t>
      </w:r>
      <w:r w:rsidR="00871FA2">
        <w:t xml:space="preserve">representing </w:t>
      </w:r>
      <w:r w:rsidR="00FE4229">
        <w:t xml:space="preserve">brands include: </w:t>
      </w:r>
    </w:p>
    <w:p w14:paraId="285871E2" w14:textId="77777777" w:rsidR="00FD7218" w:rsidRPr="00C104BB" w:rsidRDefault="00FD7218" w:rsidP="00FD7218">
      <w:pPr>
        <w:spacing w:line="360" w:lineRule="auto"/>
      </w:pPr>
      <w:r w:rsidRPr="00E44384">
        <w:rPr>
          <w:b/>
          <w:bCs/>
        </w:rPr>
        <w:t>Biobject</w:t>
      </w:r>
      <w:r>
        <w:t xml:space="preserve"> (National Hall H23)</w:t>
      </w:r>
      <w:r w:rsidRPr="00C104BB">
        <w:t> </w:t>
      </w:r>
      <w:r>
        <w:t>is a furniture and accessories manufacturer with over 50 years of experience. The company designs, manufactures and distributes contemporary furniture for high-end distribution networks; its clientele includes hotels and restaurants, workspaces, as well as high-class residences.</w:t>
      </w:r>
    </w:p>
    <w:p w14:paraId="16AC49BA" w14:textId="6DD0F618" w:rsidR="00FD7218" w:rsidRDefault="00FD7218" w:rsidP="00FD7218">
      <w:pPr>
        <w:spacing w:line="360" w:lineRule="auto"/>
      </w:pPr>
      <w:r>
        <w:t>A high-end French manufacturer of chairs and hotel furniture</w:t>
      </w:r>
      <w:r w:rsidRPr="00517939">
        <w:t xml:space="preserve"> </w:t>
      </w:r>
      <w:r>
        <w:t xml:space="preserve">since 1887, </w:t>
      </w:r>
      <w:r w:rsidRPr="00A11D4B">
        <w:rPr>
          <w:b/>
          <w:bCs/>
        </w:rPr>
        <w:t>Collinet</w:t>
      </w:r>
      <w:r w:rsidRPr="00C104BB">
        <w:t> </w:t>
      </w:r>
      <w:r>
        <w:t>(</w:t>
      </w:r>
      <w:r w:rsidRPr="00C104BB">
        <w:t>National Hall J21</w:t>
      </w:r>
      <w:r>
        <w:t>)</w:t>
      </w:r>
      <w:r w:rsidRPr="00C104BB">
        <w:t> </w:t>
      </w:r>
      <w:r>
        <w:t>has been run by five generations of woodworkers. Each order is unique and fully customised, offering a wide choice of finishes, wood stains, and fabrics to create furniture that perfectly matches the client’s vision.</w:t>
      </w:r>
      <w:r w:rsidRPr="00400A4A">
        <w:t xml:space="preserve"> </w:t>
      </w:r>
      <w:r>
        <w:t>Decorex will mark the launch of the company’s ‘James’ armchair featuring a striking design that blends elegance and comfort</w:t>
      </w:r>
      <w:r w:rsidR="00D273E9">
        <w:t xml:space="preserve"> and</w:t>
      </w:r>
      <w:r>
        <w:t xml:space="preserve"> the ‘Robin’ furniture collection</w:t>
      </w:r>
      <w:r w:rsidRPr="006C22E7">
        <w:t xml:space="preserve"> </w:t>
      </w:r>
      <w:r>
        <w:t>perfectly suited for hotels, restaurants, refined interiors, and residential projects.</w:t>
      </w:r>
    </w:p>
    <w:p w14:paraId="3AC18B7E" w14:textId="7A7AE0F5" w:rsidR="00FD7218" w:rsidRDefault="00FD7218" w:rsidP="00FD7218">
      <w:pPr>
        <w:spacing w:line="360" w:lineRule="auto"/>
      </w:pPr>
      <w:r>
        <w:t>B</w:t>
      </w:r>
      <w:r w:rsidRPr="00B658C1">
        <w:t>lend</w:t>
      </w:r>
      <w:r>
        <w:t>ing</w:t>
      </w:r>
      <w:r w:rsidRPr="00B658C1">
        <w:t xml:space="preserve"> craftsmanship and technology</w:t>
      </w:r>
      <w:r>
        <w:t xml:space="preserve">, </w:t>
      </w:r>
      <w:r w:rsidRPr="00283738">
        <w:rPr>
          <w:b/>
          <w:bCs/>
        </w:rPr>
        <w:t>CVL Luminaires</w:t>
      </w:r>
      <w:r>
        <w:t xml:space="preserve"> (National Hall H21)</w:t>
      </w:r>
      <w:r w:rsidRPr="00C104BB">
        <w:t> </w:t>
      </w:r>
      <w:r>
        <w:t xml:space="preserve">create </w:t>
      </w:r>
      <w:r w:rsidRPr="00B658C1">
        <w:t>handmade</w:t>
      </w:r>
      <w:r>
        <w:t xml:space="preserve"> s</w:t>
      </w:r>
      <w:r w:rsidRPr="00B658C1">
        <w:t>leek, contemporary brass lighting</w:t>
      </w:r>
      <w:r>
        <w:t xml:space="preserve"> for clients worldwide, </w:t>
      </w:r>
      <w:r w:rsidRPr="00B658C1">
        <w:t xml:space="preserve">across residential, commercial, and </w:t>
      </w:r>
      <w:r>
        <w:t xml:space="preserve">the </w:t>
      </w:r>
      <w:r w:rsidRPr="00B658C1">
        <w:t xml:space="preserve">hospitality sectors. </w:t>
      </w:r>
      <w:r>
        <w:t>At Decorex, the company will be launching the ‘Paradoxe Chandelier’, an elegant and bold modern reinterpretation of the classic chandelier. In addition, the ‘Ruban’ collection of brushed or polished brass lamps featuring a pleated fabric ribbon lampshade, and ‘Carta’ and ‘Naboo’ reading lights designed for hotels and bedroom use</w:t>
      </w:r>
      <w:r w:rsidR="00CA3D32">
        <w:t xml:space="preserve"> will also be on display</w:t>
      </w:r>
      <w:r>
        <w:t>.</w:t>
      </w:r>
    </w:p>
    <w:p w14:paraId="660E89C8" w14:textId="77777777" w:rsidR="00FD7218" w:rsidRDefault="00FD7218" w:rsidP="00FD7218">
      <w:pPr>
        <w:spacing w:line="360" w:lineRule="auto"/>
      </w:pPr>
      <w:r>
        <w:t xml:space="preserve">Founded in Paris in 1920, </w:t>
      </w:r>
      <w:r w:rsidRPr="00917EF0">
        <w:rPr>
          <w:b/>
          <w:bCs/>
        </w:rPr>
        <w:t>Maison Gatti</w:t>
      </w:r>
      <w:r w:rsidRPr="00C104BB">
        <w:t xml:space="preserve"> </w:t>
      </w:r>
      <w:r>
        <w:t>(</w:t>
      </w:r>
      <w:r w:rsidRPr="00C104BB">
        <w:t>National Hall H20</w:t>
      </w:r>
      <w:r>
        <w:t xml:space="preserve">) has been handcrafting rattan furniture for hospitality and residential use for over a century.  Owned by Christian Louboutin and Alexis Dyèvre, the company’s craftsmanship is expressed in its iconic product, the Parisian </w:t>
      </w:r>
      <w:r>
        <w:lastRenderedPageBreak/>
        <w:t>rattan outdoor chair which is sold all over the world.</w:t>
      </w:r>
      <w:r w:rsidRPr="00512375">
        <w:t xml:space="preserve"> </w:t>
      </w:r>
      <w:r>
        <w:t>A beautiful range of c</w:t>
      </w:r>
      <w:r w:rsidRPr="00512375">
        <w:t>hairs, benches, stools, panels, doors, trolleys, tables</w:t>
      </w:r>
      <w:r>
        <w:t xml:space="preserve"> and</w:t>
      </w:r>
      <w:r w:rsidRPr="00512375">
        <w:t xml:space="preserve"> headboards</w:t>
      </w:r>
      <w:r>
        <w:t xml:space="preserve"> will all be displayed on its stand. </w:t>
      </w:r>
    </w:p>
    <w:p w14:paraId="24092DA5" w14:textId="3192B41D" w:rsidR="007A714C" w:rsidRDefault="00A23CF1" w:rsidP="00183DEE">
      <w:pPr>
        <w:spacing w:line="360" w:lineRule="auto"/>
      </w:pPr>
      <w:r>
        <w:t>Experts in the a</w:t>
      </w:r>
      <w:r w:rsidRPr="00B505BD">
        <w:t xml:space="preserve">rt </w:t>
      </w:r>
      <w:r w:rsidR="00FD4318" w:rsidRPr="00B505BD">
        <w:t>cabinetmaking</w:t>
      </w:r>
      <w:r w:rsidRPr="00B505BD">
        <w:t xml:space="preserve"> since 1885, </w:t>
      </w:r>
      <w:r w:rsidR="007A714C" w:rsidRPr="0015357C">
        <w:rPr>
          <w:b/>
          <w:bCs/>
        </w:rPr>
        <w:t>MOISSONNIER</w:t>
      </w:r>
      <w:r w:rsidR="007A714C" w:rsidRPr="00C104BB">
        <w:t> </w:t>
      </w:r>
      <w:r w:rsidR="000F293D">
        <w:t>(</w:t>
      </w:r>
      <w:r w:rsidR="000F293D" w:rsidRPr="00C104BB">
        <w:t>National Hall H22</w:t>
      </w:r>
      <w:r w:rsidR="000F293D">
        <w:t>)</w:t>
      </w:r>
      <w:r w:rsidR="00B505BD" w:rsidRPr="00B505BD">
        <w:t xml:space="preserve"> </w:t>
      </w:r>
      <w:r>
        <w:t>is</w:t>
      </w:r>
      <w:r w:rsidR="009B4789">
        <w:t xml:space="preserve"> </w:t>
      </w:r>
      <w:r w:rsidR="00B505BD" w:rsidRPr="00B505BD">
        <w:t xml:space="preserve">blazing a unique trail, steered by emotion, dreams, quirky designs and the highest standards. </w:t>
      </w:r>
      <w:r w:rsidR="004F7656">
        <w:t>The company will be launching its ‘</w:t>
      </w:r>
      <w:r w:rsidR="00183DEE">
        <w:t>Fontenoy</w:t>
      </w:r>
      <w:r w:rsidR="004F7656">
        <w:t>’</w:t>
      </w:r>
      <w:r w:rsidR="00183DEE">
        <w:t xml:space="preserve"> bookcase in a new </w:t>
      </w:r>
      <w:r w:rsidR="00911F0D">
        <w:t>colour</w:t>
      </w:r>
      <w:r w:rsidR="00183DEE">
        <w:t xml:space="preserve">: Figue Cendrée, </w:t>
      </w:r>
      <w:r w:rsidR="00837DF5">
        <w:t xml:space="preserve">as well as </w:t>
      </w:r>
      <w:r w:rsidR="00183DEE">
        <w:t xml:space="preserve">seats </w:t>
      </w:r>
      <w:r w:rsidR="00911F0D">
        <w:t>featuring</w:t>
      </w:r>
      <w:r w:rsidR="00183DEE">
        <w:t xml:space="preserve"> </w:t>
      </w:r>
      <w:r w:rsidR="00911F0D">
        <w:t xml:space="preserve">tartan and houndstooth </w:t>
      </w:r>
      <w:r w:rsidR="00183DEE">
        <w:t>fabrics</w:t>
      </w:r>
      <w:r w:rsidR="00911F0D">
        <w:t>.</w:t>
      </w:r>
    </w:p>
    <w:p w14:paraId="6946CFC6" w14:textId="060EAD61" w:rsidR="00DC69A0" w:rsidRDefault="00647899" w:rsidP="00DC69A0">
      <w:pPr>
        <w:spacing w:line="360" w:lineRule="auto"/>
      </w:pPr>
      <w:r w:rsidRPr="00647899">
        <w:t xml:space="preserve">Founded in 1911, </w:t>
      </w:r>
      <w:r w:rsidRPr="00DC69A0">
        <w:rPr>
          <w:b/>
          <w:bCs/>
        </w:rPr>
        <w:t>Philippe Hurel</w:t>
      </w:r>
      <w:r w:rsidRPr="00647899">
        <w:t xml:space="preserve"> </w:t>
      </w:r>
      <w:r w:rsidR="005D70FB">
        <w:t>(</w:t>
      </w:r>
      <w:r w:rsidR="005D70FB" w:rsidRPr="00C104BB">
        <w:t>National Hall J22</w:t>
      </w:r>
      <w:r w:rsidR="005D70FB">
        <w:t xml:space="preserve">) </w:t>
      </w:r>
      <w:r w:rsidRPr="00647899">
        <w:t xml:space="preserve">has become </w:t>
      </w:r>
      <w:r w:rsidR="00805668">
        <w:t>an iconic</w:t>
      </w:r>
      <w:r w:rsidRPr="00647899">
        <w:t xml:space="preserve"> French cabinetmaking workshop over the years.</w:t>
      </w:r>
      <w:r w:rsidR="007A714C" w:rsidRPr="00C104BB">
        <w:t xml:space="preserve"> </w:t>
      </w:r>
      <w:r w:rsidR="000F7817">
        <w:t>Launching at Decorex</w:t>
      </w:r>
      <w:r w:rsidR="006B5EFD">
        <w:t xml:space="preserve"> will be the ‘</w:t>
      </w:r>
      <w:r w:rsidR="000F7817" w:rsidRPr="000F7817">
        <w:t>Yumi</w:t>
      </w:r>
      <w:r w:rsidR="006B5EFD">
        <w:t>’</w:t>
      </w:r>
      <w:r w:rsidR="000F7817" w:rsidRPr="000F7817">
        <w:t xml:space="preserve"> armchair to complement </w:t>
      </w:r>
      <w:r w:rsidR="006B5EFD">
        <w:t>the company’s</w:t>
      </w:r>
      <w:r w:rsidR="000F7817" w:rsidRPr="000F7817">
        <w:t xml:space="preserve"> popular </w:t>
      </w:r>
      <w:r w:rsidR="006B5EFD">
        <w:t>‘</w:t>
      </w:r>
      <w:r w:rsidR="000F7817" w:rsidRPr="000F7817">
        <w:t>Yumi</w:t>
      </w:r>
      <w:r w:rsidR="006B5EFD">
        <w:t>’</w:t>
      </w:r>
      <w:r w:rsidR="000F7817" w:rsidRPr="000F7817">
        <w:t xml:space="preserve"> sofa</w:t>
      </w:r>
      <w:r w:rsidR="00DC69A0">
        <w:t xml:space="preserve">. Also on display will be </w:t>
      </w:r>
      <w:r w:rsidR="00D71623">
        <w:t>‘</w:t>
      </w:r>
      <w:r w:rsidR="00DC69A0">
        <w:t>Volta</w:t>
      </w:r>
      <w:r w:rsidR="00D71623">
        <w:t>’</w:t>
      </w:r>
      <w:r w:rsidR="00DC69A0">
        <w:t xml:space="preserve"> armchair in beautiful lacquer</w:t>
      </w:r>
      <w:r w:rsidR="00D71623">
        <w:t xml:space="preserve">, </w:t>
      </w:r>
      <w:r w:rsidR="00315A89">
        <w:t>coffee tables</w:t>
      </w:r>
      <w:r w:rsidR="008E368D">
        <w:t>, dining table and chairs</w:t>
      </w:r>
      <w:r w:rsidR="00315A89">
        <w:t xml:space="preserve"> </w:t>
      </w:r>
      <w:r w:rsidR="00DC69A0">
        <w:t xml:space="preserve">and </w:t>
      </w:r>
      <w:r w:rsidR="00315A89">
        <w:t xml:space="preserve">a collection of </w:t>
      </w:r>
      <w:r w:rsidR="00DC69A0">
        <w:t>lamps designed in collaboration with young designer</w:t>
      </w:r>
      <w:r w:rsidR="00602A00">
        <w:t>,</w:t>
      </w:r>
      <w:r w:rsidR="00DC69A0">
        <w:t xml:space="preserve"> Pradier Jauneaux</w:t>
      </w:r>
      <w:r w:rsidR="00D71623">
        <w:t>.</w:t>
      </w:r>
    </w:p>
    <w:p w14:paraId="1DB5A27C" w14:textId="3F5EFB36" w:rsidR="00A77F03" w:rsidRDefault="001B15F0" w:rsidP="00555E96">
      <w:pPr>
        <w:spacing w:line="360" w:lineRule="auto"/>
      </w:pPr>
      <w:r>
        <w:t>Specialis</w:t>
      </w:r>
      <w:r w:rsidR="00FE30F3">
        <w:t>ts</w:t>
      </w:r>
      <w:r>
        <w:t xml:space="preserve"> in bespoke, made-to-measure furniture</w:t>
      </w:r>
      <w:r w:rsidRPr="00C104BB">
        <w:t xml:space="preserve"> </w:t>
      </w:r>
      <w:r w:rsidR="007A714C" w:rsidRPr="00D67ABB">
        <w:rPr>
          <w:b/>
          <w:bCs/>
        </w:rPr>
        <w:t>SCHMIDT</w:t>
      </w:r>
      <w:r w:rsidR="007A714C" w:rsidRPr="00C104BB">
        <w:t> </w:t>
      </w:r>
      <w:r w:rsidR="0049025B">
        <w:t>(</w:t>
      </w:r>
      <w:r w:rsidR="0049025B" w:rsidRPr="00C104BB">
        <w:t>National Hall H12</w:t>
      </w:r>
      <w:r w:rsidR="0049025B">
        <w:t xml:space="preserve">) </w:t>
      </w:r>
      <w:r w:rsidR="00793977">
        <w:t>magnificently</w:t>
      </w:r>
      <w:r w:rsidR="00FE30F3">
        <w:t xml:space="preserve"> crafts a range of </w:t>
      </w:r>
      <w:r w:rsidR="004B3628">
        <w:t xml:space="preserve">fitted furniture for the </w:t>
      </w:r>
      <w:r w:rsidR="00E86A09">
        <w:t xml:space="preserve">entire </w:t>
      </w:r>
      <w:r w:rsidR="004B3628">
        <w:t>home, including e</w:t>
      </w:r>
      <w:r>
        <w:t xml:space="preserve">legant kitchens, pantries to beautifully crafted wardrobes. </w:t>
      </w:r>
      <w:r w:rsidR="003866CA">
        <w:t>A</w:t>
      </w:r>
      <w:r w:rsidR="00E86A09">
        <w:t xml:space="preserve">t Decorex 2025, SCHMIDT will unveil </w:t>
      </w:r>
      <w:r w:rsidR="003530DE">
        <w:t>several</w:t>
      </w:r>
      <w:r w:rsidR="00E86A09">
        <w:t xml:space="preserve"> new </w:t>
      </w:r>
      <w:r w:rsidR="003530DE">
        <w:t xml:space="preserve">collections and products </w:t>
      </w:r>
      <w:r w:rsidR="00555E96">
        <w:t>including</w:t>
      </w:r>
      <w:r w:rsidR="003530DE">
        <w:t xml:space="preserve"> kitchen </w:t>
      </w:r>
      <w:r w:rsidR="00555E96">
        <w:t>furniture</w:t>
      </w:r>
      <w:r w:rsidR="003530DE">
        <w:t>, lighting</w:t>
      </w:r>
      <w:r w:rsidR="00555E96">
        <w:t xml:space="preserve"> and print. </w:t>
      </w:r>
    </w:p>
    <w:p w14:paraId="5D3E3C48" w14:textId="43D7899F" w:rsidR="001F0FC4" w:rsidRDefault="00720239" w:rsidP="00555E96">
      <w:pPr>
        <w:spacing w:line="360" w:lineRule="auto"/>
      </w:pPr>
      <w:r>
        <w:t xml:space="preserve">In addition, returning </w:t>
      </w:r>
      <w:r w:rsidR="00230ECC">
        <w:t xml:space="preserve">group, </w:t>
      </w:r>
      <w:hyperlink r:id="rId10" w:history="1">
        <w:r w:rsidR="00386223" w:rsidRPr="00C150B3">
          <w:rPr>
            <w:rStyle w:val="Hyperlink"/>
          </w:rPr>
          <w:t>AIMMP</w:t>
        </w:r>
      </w:hyperlink>
      <w:r w:rsidR="00230ECC">
        <w:t xml:space="preserve">, the </w:t>
      </w:r>
      <w:r w:rsidR="00386223" w:rsidRPr="00386223">
        <w:t>Portuguese Association of Wood and Furniture Industries</w:t>
      </w:r>
      <w:r w:rsidR="00230ECC">
        <w:t xml:space="preserve"> will represent</w:t>
      </w:r>
      <w:r w:rsidR="007D3EAD">
        <w:t xml:space="preserve"> several</w:t>
      </w:r>
      <w:r w:rsidR="00230ECC">
        <w:t xml:space="preserve"> </w:t>
      </w:r>
      <w:r w:rsidR="001F0FC4">
        <w:t xml:space="preserve">Portuguese </w:t>
      </w:r>
      <w:r w:rsidR="00921063">
        <w:t>companies</w:t>
      </w:r>
      <w:r w:rsidR="001F0FC4">
        <w:t xml:space="preserve"> </w:t>
      </w:r>
      <w:r w:rsidR="00B54D2C">
        <w:t>at Decorex</w:t>
      </w:r>
      <w:r w:rsidR="00710B5D">
        <w:t xml:space="preserve"> </w:t>
      </w:r>
      <w:r w:rsidR="00710B5D">
        <w:t>includ</w:t>
      </w:r>
      <w:r w:rsidR="00710B5D">
        <w:t>ing</w:t>
      </w:r>
      <w:r w:rsidR="00710B5D">
        <w:t xml:space="preserve"> luxury interiors company, </w:t>
      </w:r>
      <w:r w:rsidR="00710B5D" w:rsidRPr="00555D01">
        <w:rPr>
          <w:b/>
          <w:bCs/>
        </w:rPr>
        <w:t>FRATO</w:t>
      </w:r>
      <w:r w:rsidR="00710B5D">
        <w:t xml:space="preserve"> (D60)</w:t>
      </w:r>
      <w:r w:rsidR="00710B5D">
        <w:t xml:space="preserve">. </w:t>
      </w:r>
      <w:r w:rsidR="009648B7">
        <w:t>Also representing Portugal will be f</w:t>
      </w:r>
      <w:r w:rsidR="00B57135" w:rsidRPr="00B57135">
        <w:t xml:space="preserve">urniture and </w:t>
      </w:r>
      <w:r w:rsidR="00F13871">
        <w:t>k</w:t>
      </w:r>
      <w:r w:rsidR="00B57135" w:rsidRPr="00B57135">
        <w:t xml:space="preserve">itchen </w:t>
      </w:r>
      <w:r w:rsidR="00F13871">
        <w:t>c</w:t>
      </w:r>
      <w:r w:rsidR="00B57135" w:rsidRPr="00B57135">
        <w:t xml:space="preserve">abinet </w:t>
      </w:r>
      <w:r w:rsidR="00F13871">
        <w:t xml:space="preserve">manufacturer, </w:t>
      </w:r>
      <w:r w:rsidR="0000773A" w:rsidRPr="00555D01">
        <w:rPr>
          <w:b/>
          <w:bCs/>
        </w:rPr>
        <w:t xml:space="preserve">Alberto Dias Barbosa, </w:t>
      </w:r>
      <w:r w:rsidR="008D0424" w:rsidRPr="00555D01">
        <w:rPr>
          <w:b/>
          <w:bCs/>
        </w:rPr>
        <w:t>LDA</w:t>
      </w:r>
      <w:r w:rsidR="008D0424">
        <w:t xml:space="preserve"> (F54)</w:t>
      </w:r>
      <w:r w:rsidR="00DC01A3">
        <w:t xml:space="preserve"> and </w:t>
      </w:r>
      <w:r w:rsidR="00555D01">
        <w:t xml:space="preserve">porcelain and tableware provider, </w:t>
      </w:r>
      <w:r w:rsidR="00D742A5" w:rsidRPr="00555D01">
        <w:rPr>
          <w:b/>
          <w:bCs/>
        </w:rPr>
        <w:t>VISTA ALEGRE S.A.</w:t>
      </w:r>
      <w:r w:rsidR="00555D01">
        <w:t xml:space="preserve"> (F62).</w:t>
      </w:r>
    </w:p>
    <w:p w14:paraId="4EC84BF1" w14:textId="77777777" w:rsidR="005C5786" w:rsidRPr="00555E96" w:rsidRDefault="005C5786" w:rsidP="00555E96">
      <w:pPr>
        <w:spacing w:line="360" w:lineRule="auto"/>
      </w:pPr>
    </w:p>
    <w:p w14:paraId="4A7A0696" w14:textId="3F182E51" w:rsidR="00DF7FC0" w:rsidRPr="0072233F" w:rsidRDefault="00DF7FC0" w:rsidP="00DB4975">
      <w:pPr>
        <w:spacing w:line="360" w:lineRule="auto"/>
        <w:jc w:val="both"/>
        <w:rPr>
          <w:b/>
          <w:bCs/>
          <w:kern w:val="0"/>
          <w14:ligatures w14:val="none"/>
        </w:rPr>
      </w:pPr>
      <w:r w:rsidRPr="0072233F">
        <w:rPr>
          <w:b/>
          <w:bCs/>
          <w:kern w:val="0"/>
          <w14:ligatures w14:val="none"/>
        </w:rPr>
        <w:t>Get ready for Decorex 202</w:t>
      </w:r>
      <w:r>
        <w:rPr>
          <w:b/>
          <w:bCs/>
          <w:kern w:val="0"/>
          <w14:ligatures w14:val="none"/>
        </w:rPr>
        <w:t>5</w:t>
      </w:r>
    </w:p>
    <w:p w14:paraId="465B84BB" w14:textId="72CFDA15" w:rsidR="00DF7FC0" w:rsidRPr="00E06DC8" w:rsidRDefault="00D6142C" w:rsidP="00DB4975">
      <w:pPr>
        <w:spacing w:line="360" w:lineRule="auto"/>
        <w:jc w:val="both"/>
        <w:rPr>
          <w:kern w:val="0"/>
          <w14:ligatures w14:val="none"/>
        </w:rPr>
      </w:pPr>
      <w:r>
        <w:rPr>
          <w:kern w:val="0"/>
          <w14:ligatures w14:val="none"/>
        </w:rPr>
        <w:t xml:space="preserve">Don’t miss all these exciting exhibitor highlights and much more at this year’s </w:t>
      </w:r>
      <w:r w:rsidR="00067067">
        <w:rPr>
          <w:kern w:val="0"/>
          <w14:ligatures w14:val="none"/>
        </w:rPr>
        <w:t>show</w:t>
      </w:r>
      <w:r>
        <w:rPr>
          <w:kern w:val="0"/>
          <w14:ligatures w14:val="none"/>
        </w:rPr>
        <w:t xml:space="preserve">. </w:t>
      </w:r>
      <w:r w:rsidR="00DF7FC0" w:rsidRPr="00E06DC8">
        <w:rPr>
          <w:kern w:val="0"/>
          <w14:ligatures w14:val="none"/>
        </w:rPr>
        <w:t xml:space="preserve">For almost 50 years, Decorex has connected interior design professionals with the very best in interiors; from designer collaborations, </w:t>
      </w:r>
      <w:r w:rsidR="00DF7FC0">
        <w:rPr>
          <w:kern w:val="0"/>
          <w14:ligatures w14:val="none"/>
        </w:rPr>
        <w:t>new product launches,</w:t>
      </w:r>
      <w:r w:rsidR="00DF7FC0" w:rsidRPr="00E06DC8">
        <w:rPr>
          <w:kern w:val="0"/>
          <w14:ligatures w14:val="none"/>
        </w:rPr>
        <w:t xml:space="preserve"> interactive workshops, showcases from up-and-coming artisans and an unmissable talks programme.</w:t>
      </w:r>
    </w:p>
    <w:p w14:paraId="3FFFC46A" w14:textId="18F0A6F7" w:rsidR="00DF7FC0" w:rsidRDefault="00DF7FC0" w:rsidP="00DB4975">
      <w:pPr>
        <w:spacing w:line="360" w:lineRule="auto"/>
        <w:jc w:val="both"/>
        <w:rPr>
          <w:rFonts w:cstheme="minorHAnsi"/>
        </w:rPr>
      </w:pPr>
      <w:r w:rsidRPr="009532B9">
        <w:rPr>
          <w:kern w:val="0"/>
          <w14:ligatures w14:val="none"/>
        </w:rPr>
        <w:t xml:space="preserve">Registration for </w:t>
      </w:r>
      <w:hyperlink r:id="rId11" w:history="1">
        <w:r w:rsidRPr="009532B9">
          <w:rPr>
            <w:rStyle w:val="Hyperlink"/>
            <w:kern w:val="0"/>
            <w14:ligatures w14:val="none"/>
          </w:rPr>
          <w:t>Decorex 2025</w:t>
        </w:r>
      </w:hyperlink>
      <w:r w:rsidRPr="009532B9">
        <w:rPr>
          <w:kern w:val="0"/>
          <w14:ligatures w14:val="none"/>
        </w:rPr>
        <w:t xml:space="preserve"> is open</w:t>
      </w:r>
      <w:r w:rsidRPr="009532B9">
        <w:rPr>
          <w:rFonts w:cstheme="minorHAnsi"/>
        </w:rPr>
        <w:t>. Trade</w:t>
      </w:r>
      <w:r>
        <w:rPr>
          <w:rFonts w:cstheme="minorHAnsi"/>
        </w:rPr>
        <w:t xml:space="preserve"> tickets are £25, consumer tickets £40, student tickets £15, manufacturers £50, VIP passes £60 and the Decorex On-Demand add on £20 – all exclusive of VAT. </w:t>
      </w:r>
      <w:hyperlink r:id="rId12" w:history="1">
        <w:r w:rsidRPr="009E767C">
          <w:rPr>
            <w:rStyle w:val="Hyperlink"/>
            <w:rFonts w:cstheme="minorHAnsi"/>
          </w:rPr>
          <w:t>Click here</w:t>
        </w:r>
      </w:hyperlink>
      <w:r>
        <w:rPr>
          <w:rFonts w:cstheme="minorHAnsi"/>
        </w:rPr>
        <w:t xml:space="preserve"> to register your place and to contribute a small donation to the Furnishing Futures Charity. </w:t>
      </w:r>
    </w:p>
    <w:p w14:paraId="521EDF1D" w14:textId="77777777" w:rsidR="00DF7FC0" w:rsidRPr="00812412" w:rsidRDefault="00DF7FC0" w:rsidP="00DB4975">
      <w:pPr>
        <w:spacing w:line="360" w:lineRule="auto"/>
        <w:jc w:val="both"/>
        <w:rPr>
          <w:kern w:val="0"/>
          <w14:ligatures w14:val="none"/>
        </w:rPr>
      </w:pPr>
      <w:r>
        <w:rPr>
          <w:kern w:val="0"/>
          <w14:ligatures w14:val="none"/>
        </w:rPr>
        <w:lastRenderedPageBreak/>
        <w:t>R</w:t>
      </w:r>
      <w:r w:rsidRPr="00812412">
        <w:rPr>
          <w:kern w:val="0"/>
          <w14:ligatures w14:val="none"/>
        </w:rPr>
        <w:t xml:space="preserve">evisit Decorex 2024 with our highlights video </w:t>
      </w:r>
      <w:hyperlink r:id="rId13" w:history="1">
        <w:r w:rsidRPr="00812412">
          <w:rPr>
            <w:rStyle w:val="Hyperlink"/>
            <w:kern w:val="0"/>
            <w14:ligatures w14:val="none"/>
          </w:rPr>
          <w:t>here</w:t>
        </w:r>
      </w:hyperlink>
      <w:r w:rsidRPr="00812412">
        <w:rPr>
          <w:kern w:val="0"/>
          <w14:ligatures w14:val="none"/>
        </w:rPr>
        <w:t xml:space="preserve"> and take a trip over the show floor via drone </w:t>
      </w:r>
      <w:hyperlink r:id="rId14" w:history="1">
        <w:r w:rsidRPr="00C171DC">
          <w:rPr>
            <w:rStyle w:val="Hyperlink"/>
            <w:kern w:val="0"/>
            <w14:ligatures w14:val="none"/>
          </w:rPr>
          <w:t>here</w:t>
        </w:r>
      </w:hyperlink>
      <w:r w:rsidRPr="00812412">
        <w:rPr>
          <w:kern w:val="0"/>
          <w14:ligatures w14:val="none"/>
        </w:rPr>
        <w:t>.</w:t>
      </w:r>
    </w:p>
    <w:p w14:paraId="056235C1" w14:textId="77777777" w:rsidR="00DF7FC0" w:rsidRPr="00996203" w:rsidRDefault="00DF7FC0" w:rsidP="00DB4975">
      <w:pPr>
        <w:spacing w:line="360" w:lineRule="auto"/>
        <w:jc w:val="center"/>
        <w:rPr>
          <w:rFonts w:cstheme="minorHAnsi"/>
        </w:rPr>
      </w:pPr>
      <w:r w:rsidRPr="00996203">
        <w:rPr>
          <w:rFonts w:cstheme="minorHAnsi"/>
        </w:rPr>
        <w:t>-</w:t>
      </w:r>
      <w:r w:rsidRPr="00B35A94">
        <w:rPr>
          <w:rFonts w:cstheme="minorHAnsi"/>
          <w:b/>
          <w:bCs/>
        </w:rPr>
        <w:t>end</w:t>
      </w:r>
      <w:r w:rsidRPr="00996203">
        <w:rPr>
          <w:rFonts w:cstheme="minorHAnsi"/>
        </w:rPr>
        <w:t>-</w:t>
      </w:r>
    </w:p>
    <w:p w14:paraId="6B5866B3" w14:textId="77777777" w:rsidR="00DF7FC0" w:rsidRPr="00996203" w:rsidRDefault="00DF7FC0" w:rsidP="00DB4975">
      <w:pPr>
        <w:spacing w:line="360" w:lineRule="auto"/>
        <w:rPr>
          <w:rFonts w:cstheme="minorHAnsi"/>
          <w:color w:val="000000" w:themeColor="text1"/>
        </w:rPr>
      </w:pPr>
      <w:r w:rsidRPr="00996203">
        <w:rPr>
          <w:rFonts w:cstheme="minorHAnsi"/>
          <w:color w:val="000000" w:themeColor="text1"/>
        </w:rPr>
        <w:t>For more information, please contact the Decorex team at Wildwood Plus</w:t>
      </w:r>
      <w:r>
        <w:rPr>
          <w:rFonts w:cstheme="minorHAnsi"/>
          <w:color w:val="000000" w:themeColor="text1"/>
        </w:rPr>
        <w:t xml:space="preserve">: </w:t>
      </w:r>
      <w:hyperlink r:id="rId15" w:history="1">
        <w:r w:rsidRPr="006665BE">
          <w:rPr>
            <w:rStyle w:val="Hyperlink"/>
            <w:rFonts w:cstheme="minorHAnsi"/>
          </w:rPr>
          <w:t>decorex@wildwoodplus.com</w:t>
        </w:r>
      </w:hyperlink>
    </w:p>
    <w:p w14:paraId="3968D77D" w14:textId="77777777" w:rsidR="00DF7FC0" w:rsidRPr="00996203" w:rsidRDefault="00DF7FC0" w:rsidP="00DB4975">
      <w:pPr>
        <w:spacing w:line="360" w:lineRule="auto"/>
        <w:jc w:val="both"/>
        <w:rPr>
          <w:rFonts w:cstheme="minorHAnsi"/>
          <w:color w:val="000000" w:themeColor="text1"/>
        </w:rPr>
      </w:pPr>
      <w:r w:rsidRPr="00996203">
        <w:rPr>
          <w:rFonts w:cstheme="minorHAnsi"/>
          <w:color w:val="000000" w:themeColor="text1"/>
        </w:rPr>
        <w:t xml:space="preserve">Tel:  +44 (0)1293 851115              </w:t>
      </w:r>
    </w:p>
    <w:p w14:paraId="09BC0D49" w14:textId="77777777" w:rsidR="00DF7FC0" w:rsidRPr="00996203" w:rsidRDefault="00DF7FC0" w:rsidP="00DB4975">
      <w:pPr>
        <w:spacing w:line="360" w:lineRule="auto"/>
        <w:jc w:val="both"/>
        <w:rPr>
          <w:rFonts w:cstheme="minorHAnsi"/>
          <w:b/>
          <w:bCs/>
          <w:color w:val="000000" w:themeColor="text1"/>
        </w:rPr>
      </w:pPr>
      <w:r w:rsidRPr="00996203">
        <w:rPr>
          <w:rFonts w:cstheme="minorHAnsi"/>
          <w:b/>
          <w:bCs/>
          <w:color w:val="000000" w:themeColor="text1"/>
        </w:rPr>
        <w:t>About Decorex</w:t>
      </w:r>
    </w:p>
    <w:p w14:paraId="0E566949" w14:textId="77777777" w:rsidR="00DF7FC0" w:rsidRPr="00996203" w:rsidRDefault="00DF7FC0" w:rsidP="00DB4975">
      <w:pPr>
        <w:spacing w:line="360" w:lineRule="auto"/>
        <w:jc w:val="both"/>
        <w:rPr>
          <w:rFonts w:cstheme="minorHAnsi"/>
        </w:rPr>
      </w:pPr>
      <w:r w:rsidRPr="00996203">
        <w:rPr>
          <w:rFonts w:cstheme="minorHAnsi"/>
        </w:rPr>
        <w:t>Decorex is the ultimate destination for high-end interiors. Decorex was established in 1978 as a setting for interior design professionals to meet and do business. Over time our mission has evolved, aligning with the changing needs of our industry. Our ambition is to remain an avenue for connection, and we provide unparalleled opportunities for the design community to connect, learn and flourish. Utilising our expertise and in-depth knowledge of the design world, we’re helping businesses achieve their goals all year round.</w:t>
      </w:r>
    </w:p>
    <w:p w14:paraId="2411DF1A" w14:textId="45B46AC9" w:rsidR="00DF7FC0" w:rsidRPr="00996203" w:rsidRDefault="00DF7FC0" w:rsidP="00DB4975">
      <w:pPr>
        <w:spacing w:line="360" w:lineRule="auto"/>
        <w:jc w:val="both"/>
        <w:rPr>
          <w:rFonts w:cstheme="minorHAnsi"/>
          <w:color w:val="000000" w:themeColor="text1"/>
        </w:rPr>
      </w:pPr>
      <w:r w:rsidRPr="00996203">
        <w:rPr>
          <w:rFonts w:cstheme="minorHAnsi"/>
          <w:color w:val="000000" w:themeColor="text1"/>
        </w:rPr>
        <w:t xml:space="preserve">Decorex takes place from </w:t>
      </w:r>
      <w:r>
        <w:rPr>
          <w:rFonts w:cstheme="minorHAnsi"/>
          <w:color w:val="000000" w:themeColor="text1"/>
        </w:rPr>
        <w:t>12</w:t>
      </w:r>
      <w:r w:rsidRPr="00996203">
        <w:rPr>
          <w:rFonts w:cstheme="minorHAnsi"/>
          <w:color w:val="000000" w:themeColor="text1"/>
          <w:vertAlign w:val="superscript"/>
        </w:rPr>
        <w:t>th</w:t>
      </w:r>
      <w:r w:rsidRPr="00996203">
        <w:rPr>
          <w:rFonts w:cstheme="minorHAnsi"/>
          <w:color w:val="000000" w:themeColor="text1"/>
        </w:rPr>
        <w:t xml:space="preserve"> to 1</w:t>
      </w:r>
      <w:r>
        <w:rPr>
          <w:rFonts w:cstheme="minorHAnsi"/>
          <w:color w:val="000000" w:themeColor="text1"/>
        </w:rPr>
        <w:t>5</w:t>
      </w:r>
      <w:r w:rsidRPr="00996203">
        <w:rPr>
          <w:rFonts w:cstheme="minorHAnsi"/>
          <w:color w:val="000000" w:themeColor="text1"/>
          <w:vertAlign w:val="superscript"/>
        </w:rPr>
        <w:t>th</w:t>
      </w:r>
      <w:r w:rsidRPr="00996203">
        <w:rPr>
          <w:rFonts w:cstheme="minorHAnsi"/>
          <w:color w:val="000000" w:themeColor="text1"/>
        </w:rPr>
        <w:t xml:space="preserve"> October </w:t>
      </w:r>
      <w:r>
        <w:rPr>
          <w:rFonts w:cstheme="minorHAnsi"/>
          <w:color w:val="000000" w:themeColor="text1"/>
        </w:rPr>
        <w:t xml:space="preserve">2025 </w:t>
      </w:r>
      <w:r w:rsidRPr="00996203">
        <w:rPr>
          <w:rFonts w:cstheme="minorHAnsi"/>
          <w:color w:val="000000" w:themeColor="text1"/>
        </w:rPr>
        <w:t>at Olympia</w:t>
      </w:r>
      <w:r w:rsidR="009B6BF8">
        <w:rPr>
          <w:rFonts w:cstheme="minorHAnsi"/>
          <w:color w:val="000000" w:themeColor="text1"/>
        </w:rPr>
        <w:t>,</w:t>
      </w:r>
      <w:r w:rsidRPr="00996203">
        <w:rPr>
          <w:rFonts w:cstheme="minorHAnsi"/>
          <w:color w:val="000000" w:themeColor="text1"/>
        </w:rPr>
        <w:t xml:space="preserve"> London. For more information, visit </w:t>
      </w:r>
      <w:hyperlink r:id="rId16" w:history="1">
        <w:r w:rsidRPr="00996203">
          <w:rPr>
            <w:rStyle w:val="Hyperlink"/>
            <w:rFonts w:cstheme="minorHAnsi"/>
            <w:color w:val="000000" w:themeColor="text1"/>
          </w:rPr>
          <w:t>www.decorex.com/</w:t>
        </w:r>
      </w:hyperlink>
      <w:r w:rsidRPr="00996203">
        <w:rPr>
          <w:rFonts w:cstheme="minorHAnsi"/>
          <w:color w:val="000000" w:themeColor="text1"/>
        </w:rPr>
        <w:t xml:space="preserve"> </w:t>
      </w:r>
    </w:p>
    <w:p w14:paraId="5CA8AA28" w14:textId="77777777" w:rsidR="00DF7FC0" w:rsidRPr="00996203" w:rsidRDefault="00DF7FC0" w:rsidP="00DB4975">
      <w:pPr>
        <w:spacing w:line="360" w:lineRule="auto"/>
        <w:jc w:val="both"/>
        <w:rPr>
          <w:rFonts w:cstheme="minorHAnsi"/>
          <w:color w:val="000000" w:themeColor="text1"/>
        </w:rPr>
      </w:pPr>
    </w:p>
    <w:p w14:paraId="4D94A5D5" w14:textId="77777777" w:rsidR="00DF7FC0" w:rsidRPr="00996203" w:rsidRDefault="00DF7FC0" w:rsidP="00DB4975">
      <w:pPr>
        <w:spacing w:line="360" w:lineRule="auto"/>
        <w:jc w:val="both"/>
        <w:rPr>
          <w:rFonts w:cstheme="minorHAnsi"/>
        </w:rPr>
      </w:pPr>
      <w:r w:rsidRPr="00996203">
        <w:rPr>
          <w:rFonts w:cstheme="minorHAnsi"/>
          <w:color w:val="000000" w:themeColor="text1"/>
        </w:rPr>
        <w:t xml:space="preserve">To register as Press, </w:t>
      </w:r>
      <w:r w:rsidRPr="00996203">
        <w:rPr>
          <w:rFonts w:cstheme="minorHAnsi"/>
        </w:rPr>
        <w:t xml:space="preserve">please </w:t>
      </w:r>
      <w:hyperlink r:id="rId17" w:history="1">
        <w:r w:rsidRPr="00996203">
          <w:rPr>
            <w:rStyle w:val="Hyperlink"/>
            <w:rFonts w:cstheme="minorHAnsi"/>
          </w:rPr>
          <w:t>click here</w:t>
        </w:r>
      </w:hyperlink>
      <w:r w:rsidRPr="00996203">
        <w:rPr>
          <w:rFonts w:cstheme="minorHAnsi"/>
        </w:rPr>
        <w:t>.</w:t>
      </w:r>
    </w:p>
    <w:p w14:paraId="27BFA694" w14:textId="77777777" w:rsidR="00DF7FC0" w:rsidRPr="00DF7FC0" w:rsidRDefault="00DF7FC0" w:rsidP="00DB4975">
      <w:pPr>
        <w:spacing w:line="360" w:lineRule="auto"/>
      </w:pPr>
    </w:p>
    <w:sectPr w:rsidR="00DF7FC0" w:rsidRPr="00DF7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F23"/>
    <w:multiLevelType w:val="multilevel"/>
    <w:tmpl w:val="2BA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DC76C4"/>
    <w:multiLevelType w:val="multilevel"/>
    <w:tmpl w:val="2F3E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540392">
    <w:abstractNumId w:val="0"/>
  </w:num>
  <w:num w:numId="2" w16cid:durableId="177852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77"/>
    <w:rsid w:val="0000773A"/>
    <w:rsid w:val="00014A14"/>
    <w:rsid w:val="00020337"/>
    <w:rsid w:val="000311D7"/>
    <w:rsid w:val="00031353"/>
    <w:rsid w:val="00056003"/>
    <w:rsid w:val="000633E1"/>
    <w:rsid w:val="00067067"/>
    <w:rsid w:val="00072002"/>
    <w:rsid w:val="00094563"/>
    <w:rsid w:val="00096BD0"/>
    <w:rsid w:val="000D16B7"/>
    <w:rsid w:val="000D6BCF"/>
    <w:rsid w:val="000E0A1D"/>
    <w:rsid w:val="000E637C"/>
    <w:rsid w:val="000F293D"/>
    <w:rsid w:val="000F7817"/>
    <w:rsid w:val="00112827"/>
    <w:rsid w:val="00131B62"/>
    <w:rsid w:val="00136B8E"/>
    <w:rsid w:val="00143168"/>
    <w:rsid w:val="0014534D"/>
    <w:rsid w:val="00152522"/>
    <w:rsid w:val="00152DD2"/>
    <w:rsid w:val="0015357C"/>
    <w:rsid w:val="00165D35"/>
    <w:rsid w:val="00171390"/>
    <w:rsid w:val="00180A18"/>
    <w:rsid w:val="00180E87"/>
    <w:rsid w:val="00183DEE"/>
    <w:rsid w:val="00194E15"/>
    <w:rsid w:val="001B15F0"/>
    <w:rsid w:val="001C3C3A"/>
    <w:rsid w:val="001C5DF7"/>
    <w:rsid w:val="001C7301"/>
    <w:rsid w:val="001F008B"/>
    <w:rsid w:val="001F0FC4"/>
    <w:rsid w:val="001F5B63"/>
    <w:rsid w:val="00201F39"/>
    <w:rsid w:val="00215CE5"/>
    <w:rsid w:val="0022478A"/>
    <w:rsid w:val="00224E6C"/>
    <w:rsid w:val="00230ECC"/>
    <w:rsid w:val="00237AD9"/>
    <w:rsid w:val="00252F94"/>
    <w:rsid w:val="00255D0E"/>
    <w:rsid w:val="00283539"/>
    <w:rsid w:val="00283738"/>
    <w:rsid w:val="00287A86"/>
    <w:rsid w:val="00290563"/>
    <w:rsid w:val="00296C29"/>
    <w:rsid w:val="002A4FA8"/>
    <w:rsid w:val="002A6AE4"/>
    <w:rsid w:val="002C13D6"/>
    <w:rsid w:val="002C2220"/>
    <w:rsid w:val="002D3316"/>
    <w:rsid w:val="002D4C36"/>
    <w:rsid w:val="002D6057"/>
    <w:rsid w:val="002E404E"/>
    <w:rsid w:val="003020CC"/>
    <w:rsid w:val="00315A89"/>
    <w:rsid w:val="00322058"/>
    <w:rsid w:val="00342946"/>
    <w:rsid w:val="003530DE"/>
    <w:rsid w:val="00353802"/>
    <w:rsid w:val="00354839"/>
    <w:rsid w:val="00360096"/>
    <w:rsid w:val="00386223"/>
    <w:rsid w:val="003866CA"/>
    <w:rsid w:val="003A0C1B"/>
    <w:rsid w:val="003A3F09"/>
    <w:rsid w:val="003B02E5"/>
    <w:rsid w:val="003B2F18"/>
    <w:rsid w:val="003B5CA4"/>
    <w:rsid w:val="003E2589"/>
    <w:rsid w:val="003F3E93"/>
    <w:rsid w:val="00400A4A"/>
    <w:rsid w:val="0041277C"/>
    <w:rsid w:val="00414EC2"/>
    <w:rsid w:val="0041651B"/>
    <w:rsid w:val="004237A4"/>
    <w:rsid w:val="00434302"/>
    <w:rsid w:val="00444F41"/>
    <w:rsid w:val="004502F4"/>
    <w:rsid w:val="00454CAD"/>
    <w:rsid w:val="00463E41"/>
    <w:rsid w:val="00463EA0"/>
    <w:rsid w:val="00466855"/>
    <w:rsid w:val="00467525"/>
    <w:rsid w:val="00476E1C"/>
    <w:rsid w:val="004774FA"/>
    <w:rsid w:val="0049025B"/>
    <w:rsid w:val="00491190"/>
    <w:rsid w:val="004A22E6"/>
    <w:rsid w:val="004A4765"/>
    <w:rsid w:val="004B3173"/>
    <w:rsid w:val="004B3628"/>
    <w:rsid w:val="004C74FF"/>
    <w:rsid w:val="004E003B"/>
    <w:rsid w:val="004F60DB"/>
    <w:rsid w:val="004F7656"/>
    <w:rsid w:val="0050255C"/>
    <w:rsid w:val="00512375"/>
    <w:rsid w:val="00517939"/>
    <w:rsid w:val="005274E7"/>
    <w:rsid w:val="0053400F"/>
    <w:rsid w:val="00551153"/>
    <w:rsid w:val="00554ADE"/>
    <w:rsid w:val="00555D01"/>
    <w:rsid w:val="00555E96"/>
    <w:rsid w:val="0056471E"/>
    <w:rsid w:val="00581A79"/>
    <w:rsid w:val="005947E7"/>
    <w:rsid w:val="005A4D28"/>
    <w:rsid w:val="005B34DD"/>
    <w:rsid w:val="005B4B6A"/>
    <w:rsid w:val="005C3668"/>
    <w:rsid w:val="005C5786"/>
    <w:rsid w:val="005C6F91"/>
    <w:rsid w:val="005C71C0"/>
    <w:rsid w:val="005D1452"/>
    <w:rsid w:val="005D70FB"/>
    <w:rsid w:val="005E2292"/>
    <w:rsid w:val="005F249C"/>
    <w:rsid w:val="005F56FF"/>
    <w:rsid w:val="005F5C66"/>
    <w:rsid w:val="00602A00"/>
    <w:rsid w:val="006068D8"/>
    <w:rsid w:val="00627707"/>
    <w:rsid w:val="006314D1"/>
    <w:rsid w:val="0063347C"/>
    <w:rsid w:val="00634611"/>
    <w:rsid w:val="006354BA"/>
    <w:rsid w:val="0064568F"/>
    <w:rsid w:val="00645C3A"/>
    <w:rsid w:val="00647899"/>
    <w:rsid w:val="00650840"/>
    <w:rsid w:val="006A5B74"/>
    <w:rsid w:val="006B15C0"/>
    <w:rsid w:val="006B5EFD"/>
    <w:rsid w:val="006C22E7"/>
    <w:rsid w:val="006C57AF"/>
    <w:rsid w:val="006D064F"/>
    <w:rsid w:val="006F6D95"/>
    <w:rsid w:val="0070272B"/>
    <w:rsid w:val="00710B5D"/>
    <w:rsid w:val="00714846"/>
    <w:rsid w:val="00717063"/>
    <w:rsid w:val="00720239"/>
    <w:rsid w:val="007232BB"/>
    <w:rsid w:val="00730E48"/>
    <w:rsid w:val="00733BA6"/>
    <w:rsid w:val="0075584C"/>
    <w:rsid w:val="00761FA8"/>
    <w:rsid w:val="007669EF"/>
    <w:rsid w:val="00774AFC"/>
    <w:rsid w:val="00781A05"/>
    <w:rsid w:val="0078677D"/>
    <w:rsid w:val="007910D8"/>
    <w:rsid w:val="00793977"/>
    <w:rsid w:val="00795E8B"/>
    <w:rsid w:val="00797D2A"/>
    <w:rsid w:val="007A714C"/>
    <w:rsid w:val="007C2355"/>
    <w:rsid w:val="007D3EAD"/>
    <w:rsid w:val="007D7DCE"/>
    <w:rsid w:val="007D7ED5"/>
    <w:rsid w:val="007E2062"/>
    <w:rsid w:val="007E440E"/>
    <w:rsid w:val="007F18BA"/>
    <w:rsid w:val="007F20F4"/>
    <w:rsid w:val="007F67A2"/>
    <w:rsid w:val="00800AB3"/>
    <w:rsid w:val="00805668"/>
    <w:rsid w:val="00805BB6"/>
    <w:rsid w:val="00810D2B"/>
    <w:rsid w:val="0081192D"/>
    <w:rsid w:val="00826B05"/>
    <w:rsid w:val="0082720C"/>
    <w:rsid w:val="00837DF5"/>
    <w:rsid w:val="008515D6"/>
    <w:rsid w:val="00861F88"/>
    <w:rsid w:val="00866F93"/>
    <w:rsid w:val="00871FA2"/>
    <w:rsid w:val="008737C8"/>
    <w:rsid w:val="00876ADA"/>
    <w:rsid w:val="008A044D"/>
    <w:rsid w:val="008B0D94"/>
    <w:rsid w:val="008B2040"/>
    <w:rsid w:val="008B342B"/>
    <w:rsid w:val="008D0424"/>
    <w:rsid w:val="008D54B9"/>
    <w:rsid w:val="008D7A77"/>
    <w:rsid w:val="008E2C3C"/>
    <w:rsid w:val="008E368D"/>
    <w:rsid w:val="008E7456"/>
    <w:rsid w:val="008F11CD"/>
    <w:rsid w:val="00905A54"/>
    <w:rsid w:val="00911F0D"/>
    <w:rsid w:val="00917EF0"/>
    <w:rsid w:val="00921063"/>
    <w:rsid w:val="00934D97"/>
    <w:rsid w:val="00951EF3"/>
    <w:rsid w:val="00952B92"/>
    <w:rsid w:val="0096080E"/>
    <w:rsid w:val="009648B7"/>
    <w:rsid w:val="00983A44"/>
    <w:rsid w:val="00986AF1"/>
    <w:rsid w:val="00990A00"/>
    <w:rsid w:val="009977B8"/>
    <w:rsid w:val="009A0DC0"/>
    <w:rsid w:val="009A1DA7"/>
    <w:rsid w:val="009A2EFD"/>
    <w:rsid w:val="009B4789"/>
    <w:rsid w:val="009B6BF8"/>
    <w:rsid w:val="009C087B"/>
    <w:rsid w:val="009D40D9"/>
    <w:rsid w:val="00A11D4B"/>
    <w:rsid w:val="00A17601"/>
    <w:rsid w:val="00A23CF1"/>
    <w:rsid w:val="00A40BFE"/>
    <w:rsid w:val="00A413C4"/>
    <w:rsid w:val="00A74445"/>
    <w:rsid w:val="00A767A7"/>
    <w:rsid w:val="00A77F03"/>
    <w:rsid w:val="00A83F3D"/>
    <w:rsid w:val="00A90D0B"/>
    <w:rsid w:val="00A938F4"/>
    <w:rsid w:val="00AA1F9B"/>
    <w:rsid w:val="00AA2496"/>
    <w:rsid w:val="00AA2E56"/>
    <w:rsid w:val="00AC4E9C"/>
    <w:rsid w:val="00AD571B"/>
    <w:rsid w:val="00AE222E"/>
    <w:rsid w:val="00B0109B"/>
    <w:rsid w:val="00B057A6"/>
    <w:rsid w:val="00B05D85"/>
    <w:rsid w:val="00B124B1"/>
    <w:rsid w:val="00B139A3"/>
    <w:rsid w:val="00B16176"/>
    <w:rsid w:val="00B330F8"/>
    <w:rsid w:val="00B360E9"/>
    <w:rsid w:val="00B37FE7"/>
    <w:rsid w:val="00B42EED"/>
    <w:rsid w:val="00B46619"/>
    <w:rsid w:val="00B47F58"/>
    <w:rsid w:val="00B505BD"/>
    <w:rsid w:val="00B54D2C"/>
    <w:rsid w:val="00B57135"/>
    <w:rsid w:val="00B60164"/>
    <w:rsid w:val="00B601AE"/>
    <w:rsid w:val="00B63010"/>
    <w:rsid w:val="00B658C1"/>
    <w:rsid w:val="00B666B1"/>
    <w:rsid w:val="00B9211C"/>
    <w:rsid w:val="00B93AF1"/>
    <w:rsid w:val="00BA2C64"/>
    <w:rsid w:val="00BA4883"/>
    <w:rsid w:val="00BA6506"/>
    <w:rsid w:val="00BC3CCE"/>
    <w:rsid w:val="00BC637B"/>
    <w:rsid w:val="00BC6A9B"/>
    <w:rsid w:val="00BD6560"/>
    <w:rsid w:val="00BE11E2"/>
    <w:rsid w:val="00BE2462"/>
    <w:rsid w:val="00BE2B1B"/>
    <w:rsid w:val="00BF19ED"/>
    <w:rsid w:val="00BF4F61"/>
    <w:rsid w:val="00C00238"/>
    <w:rsid w:val="00C104BB"/>
    <w:rsid w:val="00C10504"/>
    <w:rsid w:val="00C150B3"/>
    <w:rsid w:val="00C15B14"/>
    <w:rsid w:val="00C15EAF"/>
    <w:rsid w:val="00C262C1"/>
    <w:rsid w:val="00C27D5D"/>
    <w:rsid w:val="00C32FA2"/>
    <w:rsid w:val="00C3369F"/>
    <w:rsid w:val="00C42F3F"/>
    <w:rsid w:val="00C904B1"/>
    <w:rsid w:val="00C9234E"/>
    <w:rsid w:val="00C94664"/>
    <w:rsid w:val="00CA3D32"/>
    <w:rsid w:val="00CB2193"/>
    <w:rsid w:val="00CB24EA"/>
    <w:rsid w:val="00CB7B58"/>
    <w:rsid w:val="00CC2805"/>
    <w:rsid w:val="00CE4A84"/>
    <w:rsid w:val="00CE5717"/>
    <w:rsid w:val="00CF753A"/>
    <w:rsid w:val="00D07B91"/>
    <w:rsid w:val="00D273E9"/>
    <w:rsid w:val="00D36CD8"/>
    <w:rsid w:val="00D46320"/>
    <w:rsid w:val="00D5029C"/>
    <w:rsid w:val="00D51847"/>
    <w:rsid w:val="00D6142C"/>
    <w:rsid w:val="00D62828"/>
    <w:rsid w:val="00D63F7B"/>
    <w:rsid w:val="00D67ABB"/>
    <w:rsid w:val="00D71623"/>
    <w:rsid w:val="00D74281"/>
    <w:rsid w:val="00D742A5"/>
    <w:rsid w:val="00D7518A"/>
    <w:rsid w:val="00D77477"/>
    <w:rsid w:val="00D8395A"/>
    <w:rsid w:val="00D83CC7"/>
    <w:rsid w:val="00D8718E"/>
    <w:rsid w:val="00D87B6E"/>
    <w:rsid w:val="00DA3D0E"/>
    <w:rsid w:val="00DB006C"/>
    <w:rsid w:val="00DB4975"/>
    <w:rsid w:val="00DC01A3"/>
    <w:rsid w:val="00DC5A66"/>
    <w:rsid w:val="00DC69A0"/>
    <w:rsid w:val="00DC76AD"/>
    <w:rsid w:val="00DE0DDD"/>
    <w:rsid w:val="00DE4433"/>
    <w:rsid w:val="00DF29E2"/>
    <w:rsid w:val="00DF7FC0"/>
    <w:rsid w:val="00E2313E"/>
    <w:rsid w:val="00E44384"/>
    <w:rsid w:val="00E551BD"/>
    <w:rsid w:val="00E668C7"/>
    <w:rsid w:val="00E738C3"/>
    <w:rsid w:val="00E81E4F"/>
    <w:rsid w:val="00E86A09"/>
    <w:rsid w:val="00E93143"/>
    <w:rsid w:val="00E964FA"/>
    <w:rsid w:val="00EA5173"/>
    <w:rsid w:val="00EA5D81"/>
    <w:rsid w:val="00EA7E80"/>
    <w:rsid w:val="00EB6C96"/>
    <w:rsid w:val="00EC4E04"/>
    <w:rsid w:val="00ED3A38"/>
    <w:rsid w:val="00ED3BCF"/>
    <w:rsid w:val="00ED511B"/>
    <w:rsid w:val="00F07C4B"/>
    <w:rsid w:val="00F117C3"/>
    <w:rsid w:val="00F13871"/>
    <w:rsid w:val="00F13B97"/>
    <w:rsid w:val="00F14F85"/>
    <w:rsid w:val="00F518F5"/>
    <w:rsid w:val="00F51D73"/>
    <w:rsid w:val="00F52CDE"/>
    <w:rsid w:val="00F54716"/>
    <w:rsid w:val="00F54DC9"/>
    <w:rsid w:val="00F61A76"/>
    <w:rsid w:val="00F76272"/>
    <w:rsid w:val="00F83CF0"/>
    <w:rsid w:val="00F85AF4"/>
    <w:rsid w:val="00FA7E0F"/>
    <w:rsid w:val="00FD4318"/>
    <w:rsid w:val="00FD51F9"/>
    <w:rsid w:val="00FD7218"/>
    <w:rsid w:val="00FE30F3"/>
    <w:rsid w:val="00FE4229"/>
    <w:rsid w:val="00FE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64E5"/>
  <w15:chartTrackingRefBased/>
  <w15:docId w15:val="{96F8B351-F785-414A-B430-BE9C0D51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477"/>
    <w:rPr>
      <w:rFonts w:eastAsiaTheme="majorEastAsia" w:cstheme="majorBidi"/>
      <w:color w:val="272727" w:themeColor="text1" w:themeTint="D8"/>
    </w:rPr>
  </w:style>
  <w:style w:type="paragraph" w:styleId="Title">
    <w:name w:val="Title"/>
    <w:basedOn w:val="Normal"/>
    <w:next w:val="Normal"/>
    <w:link w:val="TitleChar"/>
    <w:uiPriority w:val="10"/>
    <w:qFormat/>
    <w:rsid w:val="00D77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477"/>
    <w:pPr>
      <w:spacing w:before="160"/>
      <w:jc w:val="center"/>
    </w:pPr>
    <w:rPr>
      <w:i/>
      <w:iCs/>
      <w:color w:val="404040" w:themeColor="text1" w:themeTint="BF"/>
    </w:rPr>
  </w:style>
  <w:style w:type="character" w:customStyle="1" w:styleId="QuoteChar">
    <w:name w:val="Quote Char"/>
    <w:basedOn w:val="DefaultParagraphFont"/>
    <w:link w:val="Quote"/>
    <w:uiPriority w:val="29"/>
    <w:rsid w:val="00D77477"/>
    <w:rPr>
      <w:i/>
      <w:iCs/>
      <w:color w:val="404040" w:themeColor="text1" w:themeTint="BF"/>
    </w:rPr>
  </w:style>
  <w:style w:type="paragraph" w:styleId="ListParagraph">
    <w:name w:val="List Paragraph"/>
    <w:basedOn w:val="Normal"/>
    <w:uiPriority w:val="34"/>
    <w:qFormat/>
    <w:rsid w:val="00D77477"/>
    <w:pPr>
      <w:ind w:left="720"/>
      <w:contextualSpacing/>
    </w:pPr>
  </w:style>
  <w:style w:type="character" w:styleId="IntenseEmphasis">
    <w:name w:val="Intense Emphasis"/>
    <w:basedOn w:val="DefaultParagraphFont"/>
    <w:uiPriority w:val="21"/>
    <w:qFormat/>
    <w:rsid w:val="00D77477"/>
    <w:rPr>
      <w:i/>
      <w:iCs/>
      <w:color w:val="0F4761" w:themeColor="accent1" w:themeShade="BF"/>
    </w:rPr>
  </w:style>
  <w:style w:type="paragraph" w:styleId="IntenseQuote">
    <w:name w:val="Intense Quote"/>
    <w:basedOn w:val="Normal"/>
    <w:next w:val="Normal"/>
    <w:link w:val="IntenseQuoteChar"/>
    <w:uiPriority w:val="30"/>
    <w:qFormat/>
    <w:rsid w:val="00D77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477"/>
    <w:rPr>
      <w:i/>
      <w:iCs/>
      <w:color w:val="0F4761" w:themeColor="accent1" w:themeShade="BF"/>
    </w:rPr>
  </w:style>
  <w:style w:type="character" w:styleId="IntenseReference">
    <w:name w:val="Intense Reference"/>
    <w:basedOn w:val="DefaultParagraphFont"/>
    <w:uiPriority w:val="32"/>
    <w:qFormat/>
    <w:rsid w:val="00D77477"/>
    <w:rPr>
      <w:b/>
      <w:bCs/>
      <w:smallCaps/>
      <w:color w:val="0F4761" w:themeColor="accent1" w:themeShade="BF"/>
      <w:spacing w:val="5"/>
    </w:rPr>
  </w:style>
  <w:style w:type="character" w:styleId="Hyperlink">
    <w:name w:val="Hyperlink"/>
    <w:basedOn w:val="DefaultParagraphFont"/>
    <w:uiPriority w:val="99"/>
    <w:unhideWhenUsed/>
    <w:rsid w:val="00C104BB"/>
    <w:rPr>
      <w:color w:val="467886" w:themeColor="hyperlink"/>
      <w:u w:val="single"/>
    </w:rPr>
  </w:style>
  <w:style w:type="character" w:styleId="UnresolvedMention">
    <w:name w:val="Unresolved Mention"/>
    <w:basedOn w:val="DefaultParagraphFont"/>
    <w:uiPriority w:val="99"/>
    <w:semiHidden/>
    <w:unhideWhenUsed/>
    <w:rsid w:val="00C1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01450">
      <w:bodyDiv w:val="1"/>
      <w:marLeft w:val="0"/>
      <w:marRight w:val="0"/>
      <w:marTop w:val="0"/>
      <w:marBottom w:val="0"/>
      <w:divBdr>
        <w:top w:val="none" w:sz="0" w:space="0" w:color="auto"/>
        <w:left w:val="none" w:sz="0" w:space="0" w:color="auto"/>
        <w:bottom w:val="none" w:sz="0" w:space="0" w:color="auto"/>
        <w:right w:val="none" w:sz="0" w:space="0" w:color="auto"/>
      </w:divBdr>
      <w:divsChild>
        <w:div w:id="1315065716">
          <w:marLeft w:val="0"/>
          <w:marRight w:val="0"/>
          <w:marTop w:val="60"/>
          <w:marBottom w:val="60"/>
          <w:divBdr>
            <w:top w:val="none" w:sz="0" w:space="0" w:color="auto"/>
            <w:left w:val="none" w:sz="0" w:space="0" w:color="auto"/>
            <w:bottom w:val="none" w:sz="0" w:space="0" w:color="auto"/>
            <w:right w:val="none" w:sz="0" w:space="0" w:color="auto"/>
          </w:divBdr>
        </w:div>
      </w:divsChild>
    </w:div>
    <w:div w:id="1062368282">
      <w:bodyDiv w:val="1"/>
      <w:marLeft w:val="0"/>
      <w:marRight w:val="0"/>
      <w:marTop w:val="0"/>
      <w:marBottom w:val="0"/>
      <w:divBdr>
        <w:top w:val="none" w:sz="0" w:space="0" w:color="auto"/>
        <w:left w:val="none" w:sz="0" w:space="0" w:color="auto"/>
        <w:bottom w:val="none" w:sz="0" w:space="0" w:color="auto"/>
        <w:right w:val="none" w:sz="0" w:space="0" w:color="auto"/>
      </w:divBdr>
      <w:divsChild>
        <w:div w:id="242179897">
          <w:marLeft w:val="0"/>
          <w:marRight w:val="0"/>
          <w:marTop w:val="60"/>
          <w:marBottom w:val="60"/>
          <w:divBdr>
            <w:top w:val="none" w:sz="0" w:space="0" w:color="auto"/>
            <w:left w:val="none" w:sz="0" w:space="0" w:color="auto"/>
            <w:bottom w:val="none" w:sz="0" w:space="0" w:color="auto"/>
            <w:right w:val="none" w:sz="0" w:space="0" w:color="auto"/>
          </w:divBdr>
        </w:div>
      </w:divsChild>
    </w:div>
    <w:div w:id="18330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cvoxTJfenKw?list=TLGGUw0LpWYZuGAwNzA1MjAyN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corex.com/en/visit/your-ticket.html" TargetMode="External"/><Relationship Id="rId17" Type="http://schemas.openxmlformats.org/officeDocument/2006/relationships/hyperlink" Target="https://register.visitcloud.com/survey/1pq83j3ix9qiz" TargetMode="External"/><Relationship Id="rId2" Type="http://schemas.openxmlformats.org/officeDocument/2006/relationships/customXml" Target="../customXml/item2.xml"/><Relationship Id="rId16" Type="http://schemas.openxmlformats.org/officeDocument/2006/relationships/hyperlink" Target="http://www.decore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corex.com/en/home.html" TargetMode="External"/><Relationship Id="rId5" Type="http://schemas.openxmlformats.org/officeDocument/2006/relationships/styles" Target="styles.xml"/><Relationship Id="rId15" Type="http://schemas.openxmlformats.org/officeDocument/2006/relationships/hyperlink" Target="mailto:decorex@wildwoodplus.com" TargetMode="External"/><Relationship Id="rId10" Type="http://schemas.openxmlformats.org/officeDocument/2006/relationships/hyperlink" Target="https://aimmp.p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linklock.titanhq.com/analyse?url=https%3A%2F%2Fwww.frenchliving-inmotion.com%2F&amp;data=eJxljL0OwiAURp-m3SRtURMHBhcHjZuJiRuFW0G5l4YfSX160dXkbN_5jhJbvuND32ndK7VptSjW6eK9nl2OTHlsUbyX2_FkRnW5nqc2CkCUlME5YDqjjM26kwh5dIBA6fcJ4gFEC5tleEKowl81C5PSHBu-b4ZDpZTCpgCkjLMvS_eVJfTJevradf8Atcw8Rg%25%25" TargetMode="External"/><Relationship Id="rId14" Type="http://schemas.openxmlformats.org/officeDocument/2006/relationships/hyperlink" Target="https://youtu.be/uHD-9Wk5mHU?list=TLGGy4Bl23So6I4wNzA1MjAy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BD2AD518A8048BA6D9E24CA38910C" ma:contentTypeVersion="17" ma:contentTypeDescription="Create a new document." ma:contentTypeScope="" ma:versionID="9134f553e97786843c8967d7eb295ec9">
  <xsd:schema xmlns:xsd="http://www.w3.org/2001/XMLSchema" xmlns:xs="http://www.w3.org/2001/XMLSchema" xmlns:p="http://schemas.microsoft.com/office/2006/metadata/properties" xmlns:ns2="73a368fc-674a-4e65-ab04-4403c9aaa886" xmlns:ns3="b5195ca9-1322-4397-8d3a-9cf095c21f51" targetNamespace="http://schemas.microsoft.com/office/2006/metadata/properties" ma:root="true" ma:fieldsID="d539cd526c120d9d6f86c22738d8cdef" ns2:_="" ns3:_="">
    <xsd:import namespace="73a368fc-674a-4e65-ab04-4403c9aaa886"/>
    <xsd:import namespace="b5195ca9-1322-4397-8d3a-9cf095c21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8fc-674a-4e65-ab04-4403c9aaa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5b0863-e8e0-4f20-9f99-9a9bfddb47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95ca9-1322-4397-8d3a-9cf095c21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4d47e-5e39-4ef8-84b7-3fe88f556c30}" ma:internalName="TaxCatchAll" ma:showField="CatchAllData" ma:web="b5195ca9-1322-4397-8d3a-9cf095c21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a368fc-674a-4e65-ab04-4403c9aaa886">
      <Terms xmlns="http://schemas.microsoft.com/office/infopath/2007/PartnerControls"/>
    </lcf76f155ced4ddcb4097134ff3c332f>
    <TaxCatchAll xmlns="b5195ca9-1322-4397-8d3a-9cf095c21f51" xsi:nil="true"/>
    <Comments xmlns="73a368fc-674a-4e65-ab04-4403c9aaa886" xsi:nil="true"/>
    <SharedWithUsers xmlns="b5195ca9-1322-4397-8d3a-9cf095c21f51">
      <UserInfo>
        <DisplayName/>
        <AccountId xsi:nil="true"/>
        <AccountType/>
      </UserInfo>
    </SharedWithUsers>
  </documentManagement>
</p:properties>
</file>

<file path=customXml/itemProps1.xml><?xml version="1.0" encoding="utf-8"?>
<ds:datastoreItem xmlns:ds="http://schemas.openxmlformats.org/officeDocument/2006/customXml" ds:itemID="{77291949-1C76-4CA9-8494-2C1DE6AD3167}"/>
</file>

<file path=customXml/itemProps2.xml><?xml version="1.0" encoding="utf-8"?>
<ds:datastoreItem xmlns:ds="http://schemas.openxmlformats.org/officeDocument/2006/customXml" ds:itemID="{9A77A808-4EF7-4F8C-8BD3-5012CEA69AFC}">
  <ds:schemaRefs>
    <ds:schemaRef ds:uri="http://schemas.microsoft.com/sharepoint/v3/contenttype/forms"/>
  </ds:schemaRefs>
</ds:datastoreItem>
</file>

<file path=customXml/itemProps3.xml><?xml version="1.0" encoding="utf-8"?>
<ds:datastoreItem xmlns:ds="http://schemas.openxmlformats.org/officeDocument/2006/customXml" ds:itemID="{163A86B6-809D-489D-A620-D4E413F77552}">
  <ds:schemaRefs>
    <ds:schemaRef ds:uri="http://schemas.microsoft.com/office/2006/metadata/properties"/>
    <ds:schemaRef ds:uri="http://schemas.microsoft.com/office/infopath/2007/PartnerControls"/>
    <ds:schemaRef ds:uri="1ad36d72-765c-4e00-b11c-0061da8c06b2"/>
    <ds:schemaRef ds:uri="25e26588-312b-45d9-b60b-a4ff1687e862"/>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Goward</dc:creator>
  <cp:keywords/>
  <dc:description/>
  <cp:lastModifiedBy>Lauren Goward</cp:lastModifiedBy>
  <cp:revision>43</cp:revision>
  <dcterms:created xsi:type="dcterms:W3CDTF">2025-08-01T11:40:00Z</dcterms:created>
  <dcterms:modified xsi:type="dcterms:W3CDTF">2025-08-04T11:01:00Z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0x010100D50BD2AD518A8048BA6D9E24CA38910C</vt:lpwstr>
  </property>
  <property fmtid="{D5CDD505-2E9C-101B-9397-08002B2CF9AE}" pid="3" name="MediaServiceImageTags">
    <vt:lpwstr/>
  </property>
  <property fmtid="{D5CDD505-2E9C-101B-9397-08002B2CF9AE}" pid="4" name="Order">
    <vt:r8>28903500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