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3B436" w14:textId="622EA7F8" w:rsidR="00C544B3" w:rsidRDefault="10FFAF14" w:rsidP="2A8B6F86">
      <w:r>
        <w:rPr>
          <w:noProof/>
        </w:rPr>
        <w:drawing>
          <wp:inline distT="0" distB="0" distL="0" distR="0" wp14:anchorId="24BAF7B0" wp14:editId="1E4F9512">
            <wp:extent cx="1582084" cy="826580"/>
            <wp:effectExtent l="0" t="0" r="0" b="0"/>
            <wp:docPr id="1270356085" name="drawing">
              <a:extLst xmlns:a="http://schemas.openxmlformats.org/drawingml/2006/main">
                <a:ext uri="{FF2B5EF4-FFF2-40B4-BE49-F238E27FC236}">
                  <a16:creationId xmlns:a16="http://schemas.microsoft.com/office/drawing/2014/main" id="{3D769CBA-C18E-4886-B642-86456C7484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356085" name="Picture 1270356085"/>
                    <pic:cNvPicPr/>
                  </pic:nvPicPr>
                  <pic:blipFill>
                    <a:blip r:embed="rId7">
                      <a:extLst>
                        <a:ext uri="{28A0092B-C50C-407E-A947-70E740481C1C}">
                          <a14:useLocalDpi xmlns:a14="http://schemas.microsoft.com/office/drawing/2010/main"/>
                        </a:ext>
                      </a:extLst>
                    </a:blip>
                    <a:stretch>
                      <a:fillRect/>
                    </a:stretch>
                  </pic:blipFill>
                  <pic:spPr>
                    <a:xfrm>
                      <a:off x="0" y="0"/>
                      <a:ext cx="1582084" cy="826580"/>
                    </a:xfrm>
                    <a:prstGeom prst="rect">
                      <a:avLst/>
                    </a:prstGeom>
                  </pic:spPr>
                </pic:pic>
              </a:graphicData>
            </a:graphic>
          </wp:inline>
        </w:drawing>
      </w:r>
    </w:p>
    <w:p w14:paraId="26D9761F" w14:textId="5F9E35F7" w:rsidR="00805671" w:rsidRDefault="00556A1E" w:rsidP="00D55C3B">
      <w:pPr>
        <w:jc w:val="right"/>
        <w:rPr>
          <w:b/>
          <w:bCs/>
          <w:color w:val="EE0000"/>
          <w:sz w:val="22"/>
          <w:szCs w:val="22"/>
        </w:rPr>
      </w:pPr>
      <w:r w:rsidRPr="00556A1E">
        <w:rPr>
          <w:b/>
          <w:bCs/>
          <w:color w:val="000000" w:themeColor="text1"/>
          <w:sz w:val="22"/>
          <w:szCs w:val="22"/>
        </w:rPr>
        <w:t>11t</w:t>
      </w:r>
      <w:r w:rsidR="00FF64BE" w:rsidRPr="00556A1E">
        <w:rPr>
          <w:b/>
          <w:bCs/>
          <w:color w:val="000000" w:themeColor="text1"/>
          <w:sz w:val="22"/>
          <w:szCs w:val="22"/>
        </w:rPr>
        <w:t>h</w:t>
      </w:r>
      <w:r w:rsidR="00D55C3B" w:rsidRPr="00556A1E">
        <w:rPr>
          <w:b/>
          <w:bCs/>
          <w:color w:val="000000" w:themeColor="text1"/>
          <w:sz w:val="22"/>
          <w:szCs w:val="22"/>
        </w:rPr>
        <w:t xml:space="preserve"> </w:t>
      </w:r>
      <w:r w:rsidR="00FF64BE" w:rsidRPr="00556A1E">
        <w:rPr>
          <w:b/>
          <w:bCs/>
          <w:color w:val="000000" w:themeColor="text1"/>
          <w:sz w:val="22"/>
          <w:szCs w:val="22"/>
        </w:rPr>
        <w:t>June</w:t>
      </w:r>
      <w:r w:rsidR="00D55C3B" w:rsidRPr="00556A1E">
        <w:rPr>
          <w:b/>
          <w:bCs/>
          <w:color w:val="000000" w:themeColor="text1"/>
          <w:sz w:val="22"/>
          <w:szCs w:val="22"/>
        </w:rPr>
        <w:t xml:space="preserve"> </w:t>
      </w:r>
      <w:r w:rsidR="00D55C3B" w:rsidRPr="00FF64BE">
        <w:rPr>
          <w:b/>
          <w:bCs/>
          <w:sz w:val="22"/>
          <w:szCs w:val="22"/>
        </w:rPr>
        <w:t>2026</w:t>
      </w:r>
    </w:p>
    <w:p w14:paraId="0CB00597" w14:textId="13C2D3E3" w:rsidR="00034AC0" w:rsidRPr="00CB46D5" w:rsidRDefault="00034AC0" w:rsidP="005158DB">
      <w:pPr>
        <w:jc w:val="center"/>
        <w:rPr>
          <w:rFonts w:cs="Segoe UI Light"/>
          <w:b/>
          <w:bCs/>
          <w:sz w:val="28"/>
          <w:szCs w:val="28"/>
        </w:rPr>
      </w:pPr>
      <w:proofErr w:type="spellStart"/>
      <w:r w:rsidRPr="00CB46D5">
        <w:rPr>
          <w:rFonts w:cs="Segoe UI Light"/>
          <w:b/>
          <w:bCs/>
          <w:sz w:val="28"/>
          <w:szCs w:val="28"/>
        </w:rPr>
        <w:t>Decorex</w:t>
      </w:r>
      <w:proofErr w:type="spellEnd"/>
      <w:r w:rsidRPr="00CB46D5">
        <w:rPr>
          <w:rFonts w:cs="Segoe UI Light"/>
          <w:b/>
          <w:bCs/>
          <w:sz w:val="28"/>
          <w:szCs w:val="28"/>
        </w:rPr>
        <w:t xml:space="preserve"> Returns: Registration</w:t>
      </w:r>
      <w:r w:rsidR="005158DB" w:rsidRPr="00CB46D5">
        <w:rPr>
          <w:rFonts w:cs="Segoe UI Light"/>
          <w:b/>
          <w:bCs/>
          <w:sz w:val="28"/>
          <w:szCs w:val="28"/>
        </w:rPr>
        <w:t xml:space="preserve"> opens</w:t>
      </w:r>
      <w:r w:rsidRPr="00CB46D5">
        <w:rPr>
          <w:rFonts w:cs="Segoe UI Light"/>
          <w:b/>
          <w:bCs/>
          <w:sz w:val="28"/>
          <w:szCs w:val="28"/>
        </w:rPr>
        <w:t xml:space="preserve"> for the Industry’s Most Anticipated Luxury </w:t>
      </w:r>
      <w:r w:rsidR="000F35E8" w:rsidRPr="00CB46D5">
        <w:rPr>
          <w:rFonts w:cs="Segoe UI Light"/>
          <w:b/>
          <w:bCs/>
          <w:sz w:val="28"/>
          <w:szCs w:val="28"/>
        </w:rPr>
        <w:t xml:space="preserve">Interior </w:t>
      </w:r>
      <w:r w:rsidRPr="00CB46D5">
        <w:rPr>
          <w:rFonts w:cs="Segoe UI Light"/>
          <w:b/>
          <w:bCs/>
          <w:sz w:val="28"/>
          <w:szCs w:val="28"/>
        </w:rPr>
        <w:t>Design Showcase</w:t>
      </w:r>
    </w:p>
    <w:p w14:paraId="6A6E1F30" w14:textId="35E7DB93" w:rsidR="000F35E8" w:rsidRPr="00CB46D5" w:rsidRDefault="008539D6" w:rsidP="00E65249">
      <w:pPr>
        <w:jc w:val="both"/>
        <w:rPr>
          <w:rFonts w:cs="Segoe UI Light"/>
          <w:sz w:val="22"/>
          <w:szCs w:val="22"/>
        </w:rPr>
      </w:pPr>
      <w:r w:rsidRPr="00CB46D5">
        <w:rPr>
          <w:rFonts w:cs="Segoe UI Light"/>
          <w:sz w:val="22"/>
          <w:szCs w:val="22"/>
        </w:rPr>
        <w:t xml:space="preserve">This October, </w:t>
      </w:r>
      <w:proofErr w:type="spellStart"/>
      <w:r w:rsidRPr="00CB46D5">
        <w:rPr>
          <w:rFonts w:cs="Segoe UI Light"/>
          <w:sz w:val="22"/>
          <w:szCs w:val="22"/>
        </w:rPr>
        <w:t>Decorex</w:t>
      </w:r>
      <w:proofErr w:type="spellEnd"/>
      <w:r w:rsidRPr="00CB46D5">
        <w:rPr>
          <w:rFonts w:cs="Segoe UI Light"/>
          <w:sz w:val="22"/>
          <w:szCs w:val="22"/>
        </w:rPr>
        <w:t xml:space="preserve"> </w:t>
      </w:r>
      <w:r w:rsidR="00C536FD" w:rsidRPr="00CB46D5">
        <w:rPr>
          <w:rFonts w:cs="Segoe UI Light"/>
          <w:sz w:val="22"/>
          <w:szCs w:val="22"/>
        </w:rPr>
        <w:t>returns</w:t>
      </w:r>
      <w:r w:rsidR="005F2541">
        <w:rPr>
          <w:rFonts w:cs="Segoe UI Light"/>
          <w:sz w:val="22"/>
          <w:szCs w:val="22"/>
        </w:rPr>
        <w:t xml:space="preserve"> to</w:t>
      </w:r>
      <w:r w:rsidR="00C536FD" w:rsidRPr="00CB46D5">
        <w:rPr>
          <w:rFonts w:cs="Segoe UI Light"/>
          <w:sz w:val="22"/>
          <w:szCs w:val="22"/>
        </w:rPr>
        <w:t xml:space="preserve"> </w:t>
      </w:r>
      <w:r w:rsidRPr="00CB46D5">
        <w:rPr>
          <w:rFonts w:cs="Segoe UI Light"/>
          <w:sz w:val="22"/>
          <w:szCs w:val="22"/>
        </w:rPr>
        <w:t>Olympia</w:t>
      </w:r>
      <w:r w:rsidR="06E3E657" w:rsidRPr="2A8B6F86">
        <w:rPr>
          <w:rFonts w:cs="Segoe UI Light"/>
          <w:sz w:val="22"/>
          <w:szCs w:val="22"/>
        </w:rPr>
        <w:t xml:space="preserve"> </w:t>
      </w:r>
      <w:r w:rsidR="23822CDA" w:rsidRPr="2A8B6F86">
        <w:rPr>
          <w:rFonts w:cs="Segoe UI Light"/>
          <w:sz w:val="22"/>
          <w:szCs w:val="22"/>
        </w:rPr>
        <w:t>London</w:t>
      </w:r>
      <w:r w:rsidR="00545715" w:rsidRPr="00CB46D5">
        <w:rPr>
          <w:rFonts w:cs="Segoe UI Light"/>
          <w:sz w:val="22"/>
          <w:szCs w:val="22"/>
        </w:rPr>
        <w:t xml:space="preserve">, </w:t>
      </w:r>
      <w:r w:rsidRPr="00CB46D5">
        <w:rPr>
          <w:rFonts w:cs="Segoe UI Light"/>
          <w:sz w:val="22"/>
          <w:szCs w:val="22"/>
        </w:rPr>
        <w:t>uniting an unparalleled line-up of luxury brands, leading designers and extraordinary makers in a celebration of craftsmanship, creativity and timeless design</w:t>
      </w:r>
      <w:r w:rsidR="00545715" w:rsidRPr="00CB46D5">
        <w:rPr>
          <w:rFonts w:cs="Segoe UI Light"/>
          <w:sz w:val="22"/>
          <w:szCs w:val="22"/>
        </w:rPr>
        <w:t>.</w:t>
      </w:r>
    </w:p>
    <w:p w14:paraId="1CEC9654" w14:textId="088E9916" w:rsidR="00E94E3B" w:rsidRPr="00CB46D5" w:rsidRDefault="00E94E3B" w:rsidP="00E65249">
      <w:pPr>
        <w:jc w:val="both"/>
        <w:rPr>
          <w:rFonts w:cs="Segoe UI Light"/>
          <w:sz w:val="22"/>
          <w:szCs w:val="22"/>
        </w:rPr>
      </w:pPr>
      <w:r w:rsidRPr="00CB46D5">
        <w:rPr>
          <w:rFonts w:cs="Segoe UI Light"/>
          <w:sz w:val="22"/>
          <w:szCs w:val="22"/>
        </w:rPr>
        <w:t>Marking its 48</w:t>
      </w:r>
      <w:r w:rsidRPr="00CB46D5">
        <w:rPr>
          <w:rFonts w:cs="Segoe UI Light"/>
          <w:sz w:val="22"/>
          <w:szCs w:val="22"/>
          <w:vertAlign w:val="superscript"/>
        </w:rPr>
        <w:t>th</w:t>
      </w:r>
      <w:r w:rsidRPr="00CB46D5">
        <w:rPr>
          <w:rFonts w:cs="Segoe UI Light"/>
          <w:sz w:val="22"/>
          <w:szCs w:val="22"/>
        </w:rPr>
        <w:t xml:space="preserve"> edition, </w:t>
      </w:r>
      <w:proofErr w:type="spellStart"/>
      <w:r w:rsidRPr="00CB46D5">
        <w:rPr>
          <w:rFonts w:cs="Segoe UI Light"/>
          <w:sz w:val="22"/>
          <w:szCs w:val="22"/>
        </w:rPr>
        <w:t>Decorex</w:t>
      </w:r>
      <w:proofErr w:type="spellEnd"/>
      <w:r w:rsidRPr="00CB46D5">
        <w:rPr>
          <w:rFonts w:cs="Segoe UI Light"/>
          <w:sz w:val="22"/>
          <w:szCs w:val="22"/>
        </w:rPr>
        <w:t xml:space="preserve"> will </w:t>
      </w:r>
      <w:r w:rsidR="009E26DC" w:rsidRPr="00CB46D5">
        <w:rPr>
          <w:rFonts w:cs="Segoe UI Light"/>
          <w:sz w:val="22"/>
          <w:szCs w:val="22"/>
        </w:rPr>
        <w:t>run from the 11th to the 14th of October</w:t>
      </w:r>
      <w:r w:rsidRPr="00CB46D5">
        <w:rPr>
          <w:rFonts w:cs="Segoe UI Light"/>
          <w:sz w:val="22"/>
          <w:szCs w:val="22"/>
        </w:rPr>
        <w:t xml:space="preserve">, </w:t>
      </w:r>
      <w:r w:rsidR="000E443E">
        <w:rPr>
          <w:rFonts w:cs="Segoe UI Light"/>
          <w:sz w:val="22"/>
          <w:szCs w:val="22"/>
        </w:rPr>
        <w:t>featuring</w:t>
      </w:r>
      <w:r w:rsidRPr="00CB46D5">
        <w:rPr>
          <w:rFonts w:cs="Segoe UI Light"/>
          <w:sz w:val="22"/>
          <w:szCs w:val="22"/>
        </w:rPr>
        <w:t xml:space="preserve"> both </w:t>
      </w:r>
      <w:r w:rsidR="00F21753" w:rsidRPr="00CB46D5">
        <w:rPr>
          <w:rFonts w:cs="Segoe UI Light"/>
          <w:sz w:val="22"/>
          <w:szCs w:val="22"/>
        </w:rPr>
        <w:t xml:space="preserve">established </w:t>
      </w:r>
      <w:r w:rsidRPr="00CB46D5">
        <w:rPr>
          <w:rFonts w:cs="Segoe UI Light"/>
          <w:sz w:val="22"/>
          <w:szCs w:val="22"/>
        </w:rPr>
        <w:t>brands and original, forward-thinking design</w:t>
      </w:r>
      <w:r w:rsidR="00BF0CEA">
        <w:rPr>
          <w:rFonts w:cs="Segoe UI Light"/>
          <w:sz w:val="22"/>
          <w:szCs w:val="22"/>
        </w:rPr>
        <w:t>, across categories spanning lighting, textiles, wall coverings,</w:t>
      </w:r>
      <w:r w:rsidR="00BB30A1">
        <w:rPr>
          <w:rFonts w:cs="Segoe UI Light"/>
          <w:sz w:val="22"/>
          <w:szCs w:val="22"/>
        </w:rPr>
        <w:t xml:space="preserve"> decorative accessories,</w:t>
      </w:r>
      <w:r w:rsidR="00D97545">
        <w:rPr>
          <w:rFonts w:cs="Segoe UI Light"/>
          <w:sz w:val="22"/>
          <w:szCs w:val="22"/>
        </w:rPr>
        <w:t xml:space="preserve"> hardware,</w:t>
      </w:r>
      <w:r w:rsidR="00BF0CEA">
        <w:rPr>
          <w:rFonts w:cs="Segoe UI Light"/>
          <w:sz w:val="22"/>
          <w:szCs w:val="22"/>
        </w:rPr>
        <w:t xml:space="preserve"> furniture and</w:t>
      </w:r>
      <w:r w:rsidR="00405D37">
        <w:rPr>
          <w:rFonts w:cs="Segoe UI Light"/>
          <w:sz w:val="22"/>
          <w:szCs w:val="22"/>
        </w:rPr>
        <w:t xml:space="preserve"> many</w:t>
      </w:r>
      <w:r w:rsidR="00BF0CEA">
        <w:rPr>
          <w:rFonts w:cs="Segoe UI Light"/>
          <w:sz w:val="22"/>
          <w:szCs w:val="22"/>
        </w:rPr>
        <w:t xml:space="preserve"> more</w:t>
      </w:r>
      <w:r w:rsidRPr="00CB46D5">
        <w:rPr>
          <w:rFonts w:cs="Segoe UI Light"/>
          <w:sz w:val="22"/>
          <w:szCs w:val="22"/>
        </w:rPr>
        <w:t xml:space="preserve">. </w:t>
      </w:r>
    </w:p>
    <w:p w14:paraId="3DA66099" w14:textId="301B0B53" w:rsidR="009B3D0E" w:rsidRDefault="00226DC1" w:rsidP="00E65249">
      <w:pPr>
        <w:jc w:val="both"/>
        <w:rPr>
          <w:rFonts w:cs="Segoe UI Light"/>
          <w:sz w:val="22"/>
          <w:szCs w:val="22"/>
        </w:rPr>
      </w:pPr>
      <w:r w:rsidRPr="00CB46D5">
        <w:rPr>
          <w:rFonts w:cs="Segoe UI Light"/>
          <w:sz w:val="22"/>
          <w:szCs w:val="22"/>
        </w:rPr>
        <w:t xml:space="preserve">Among the distinguished returning names are </w:t>
      </w:r>
      <w:proofErr w:type="spellStart"/>
      <w:r w:rsidRPr="00CB46D5">
        <w:rPr>
          <w:rFonts w:cs="Segoe UI Light"/>
          <w:sz w:val="22"/>
          <w:szCs w:val="22"/>
        </w:rPr>
        <w:t>Armac</w:t>
      </w:r>
      <w:proofErr w:type="spellEnd"/>
      <w:r w:rsidRPr="00CB46D5">
        <w:rPr>
          <w:rFonts w:cs="Segoe UI Light"/>
          <w:sz w:val="22"/>
          <w:szCs w:val="22"/>
        </w:rPr>
        <w:t xml:space="preserve"> Martin, showcasing its signature polished brass hardware; Soho Lighting &amp; Co., renowned for its exquisitely detailed lighting collections; and Sofas &amp; Stuff, celebrated for its beautifully handcrafted upholstery. </w:t>
      </w:r>
      <w:r w:rsidR="00BD2703">
        <w:rPr>
          <w:rFonts w:cs="Segoe UI Light"/>
          <w:sz w:val="22"/>
          <w:szCs w:val="22"/>
        </w:rPr>
        <w:t xml:space="preserve">Arte, </w:t>
      </w:r>
      <w:r w:rsidR="00F00E61">
        <w:rPr>
          <w:rFonts w:cs="Segoe UI Light"/>
          <w:sz w:val="22"/>
          <w:szCs w:val="22"/>
        </w:rPr>
        <w:t>Frato,</w:t>
      </w:r>
      <w:r w:rsidR="0095400C">
        <w:rPr>
          <w:rFonts w:cs="Segoe UI Light"/>
          <w:sz w:val="22"/>
          <w:szCs w:val="22"/>
        </w:rPr>
        <w:t xml:space="preserve"> Hyde House Bespoke Furniture,</w:t>
      </w:r>
      <w:r w:rsidR="00F00E61">
        <w:rPr>
          <w:rFonts w:cs="Segoe UI Light"/>
          <w:sz w:val="22"/>
          <w:szCs w:val="22"/>
        </w:rPr>
        <w:t xml:space="preserve"> </w:t>
      </w:r>
      <w:r w:rsidRPr="00CB46D5">
        <w:rPr>
          <w:rFonts w:cs="Segoe UI Light"/>
          <w:sz w:val="22"/>
          <w:szCs w:val="22"/>
        </w:rPr>
        <w:t xml:space="preserve">JUNG, </w:t>
      </w:r>
      <w:r w:rsidR="0095400C">
        <w:rPr>
          <w:rFonts w:cs="Segoe UI Light"/>
          <w:sz w:val="22"/>
          <w:szCs w:val="22"/>
        </w:rPr>
        <w:t xml:space="preserve">Linwood, </w:t>
      </w:r>
      <w:r w:rsidRPr="00CB46D5">
        <w:rPr>
          <w:rFonts w:cs="Segoe UI Light"/>
          <w:sz w:val="22"/>
          <w:szCs w:val="22"/>
        </w:rPr>
        <w:t>Knots Rugs</w:t>
      </w:r>
      <w:r w:rsidR="00F266F3">
        <w:rPr>
          <w:rFonts w:cs="Segoe UI Light"/>
          <w:sz w:val="22"/>
          <w:szCs w:val="22"/>
        </w:rPr>
        <w:t xml:space="preserve">, </w:t>
      </w:r>
      <w:r w:rsidR="00BF7E94">
        <w:rPr>
          <w:rFonts w:cs="Segoe UI Light"/>
          <w:sz w:val="22"/>
          <w:szCs w:val="22"/>
        </w:rPr>
        <w:t xml:space="preserve">The </w:t>
      </w:r>
      <w:r w:rsidR="00F266F3">
        <w:rPr>
          <w:rFonts w:cs="Segoe UI Light"/>
          <w:sz w:val="22"/>
          <w:szCs w:val="22"/>
        </w:rPr>
        <w:t>Natural Mat</w:t>
      </w:r>
      <w:r w:rsidR="00BF7E94">
        <w:rPr>
          <w:rFonts w:cs="Segoe UI Light"/>
          <w:sz w:val="22"/>
          <w:szCs w:val="22"/>
        </w:rPr>
        <w:t xml:space="preserve"> Company</w:t>
      </w:r>
      <w:r w:rsidRPr="00CB46D5">
        <w:rPr>
          <w:rFonts w:cs="Segoe UI Light"/>
          <w:sz w:val="22"/>
          <w:szCs w:val="22"/>
        </w:rPr>
        <w:t xml:space="preserve"> and many more will once again take their place on the show floor, collectively presenting the finest in design, materiality and innovation.</w:t>
      </w:r>
      <w:r w:rsidR="00B45688">
        <w:rPr>
          <w:rFonts w:cs="Segoe UI Light"/>
          <w:sz w:val="22"/>
          <w:szCs w:val="22"/>
        </w:rPr>
        <w:t xml:space="preserve"> </w:t>
      </w:r>
      <w:r w:rsidR="009B3D0E">
        <w:rPr>
          <w:rFonts w:cs="Segoe UI Light"/>
          <w:sz w:val="22"/>
          <w:szCs w:val="22"/>
        </w:rPr>
        <w:t>New exhibitors</w:t>
      </w:r>
      <w:r w:rsidR="002554E6">
        <w:rPr>
          <w:rFonts w:cs="Segoe UI Light"/>
          <w:sz w:val="22"/>
          <w:szCs w:val="22"/>
        </w:rPr>
        <w:t xml:space="preserve"> for 2026</w:t>
      </w:r>
      <w:r w:rsidR="009B3D0E">
        <w:rPr>
          <w:rFonts w:cs="Segoe UI Light"/>
          <w:sz w:val="22"/>
          <w:szCs w:val="22"/>
        </w:rPr>
        <w:t xml:space="preserve"> include </w:t>
      </w:r>
      <w:r w:rsidR="00C33742">
        <w:rPr>
          <w:rFonts w:cs="Segoe UI Light"/>
          <w:sz w:val="22"/>
          <w:szCs w:val="22"/>
        </w:rPr>
        <w:t xml:space="preserve">Rachel Dein, </w:t>
      </w:r>
      <w:proofErr w:type="spellStart"/>
      <w:r w:rsidR="00C33742">
        <w:rPr>
          <w:rFonts w:cs="Segoe UI Light"/>
          <w:sz w:val="22"/>
          <w:szCs w:val="22"/>
        </w:rPr>
        <w:t>Sterox</w:t>
      </w:r>
      <w:proofErr w:type="spellEnd"/>
      <w:r w:rsidR="00C33742">
        <w:rPr>
          <w:rFonts w:cs="Segoe UI Light"/>
          <w:sz w:val="22"/>
          <w:szCs w:val="22"/>
        </w:rPr>
        <w:t xml:space="preserve"> Studio and Tracy Kendall Wallpaper</w:t>
      </w:r>
      <w:r w:rsidR="007A0A0E">
        <w:rPr>
          <w:rFonts w:cs="Segoe UI Light"/>
          <w:sz w:val="22"/>
          <w:szCs w:val="22"/>
        </w:rPr>
        <w:t>.</w:t>
      </w:r>
    </w:p>
    <w:p w14:paraId="1F845A6D" w14:textId="33693C84" w:rsidR="00A05B68" w:rsidRPr="00CB46D5" w:rsidRDefault="00A05B68" w:rsidP="00E65249">
      <w:pPr>
        <w:jc w:val="both"/>
        <w:rPr>
          <w:rFonts w:cs="Segoe UI Light"/>
          <w:sz w:val="22"/>
          <w:szCs w:val="22"/>
        </w:rPr>
      </w:pPr>
      <w:r>
        <w:rPr>
          <w:rFonts w:cs="Segoe UI Light"/>
          <w:sz w:val="22"/>
          <w:szCs w:val="22"/>
        </w:rPr>
        <w:t>Event Director Sam Fisher comments: “</w:t>
      </w:r>
      <w:r w:rsidRPr="00A05B68">
        <w:rPr>
          <w:rFonts w:cs="Segoe UI Light"/>
          <w:sz w:val="22"/>
          <w:szCs w:val="22"/>
        </w:rPr>
        <w:t xml:space="preserve">We’re incredibly excited to welcome visitors back to </w:t>
      </w:r>
      <w:proofErr w:type="spellStart"/>
      <w:r w:rsidRPr="00A05B68">
        <w:rPr>
          <w:rFonts w:cs="Segoe UI Light"/>
          <w:sz w:val="22"/>
          <w:szCs w:val="22"/>
        </w:rPr>
        <w:t>Decorex</w:t>
      </w:r>
      <w:proofErr w:type="spellEnd"/>
      <w:r w:rsidRPr="00A05B68">
        <w:rPr>
          <w:rFonts w:cs="Segoe UI Light"/>
          <w:sz w:val="22"/>
          <w:szCs w:val="22"/>
        </w:rPr>
        <w:t xml:space="preserve"> and open our doors to the design community. This year’s edition promises to be truly unmissable</w:t>
      </w:r>
      <w:r w:rsidR="008F35F5">
        <w:rPr>
          <w:rFonts w:cs="Segoe UI Light"/>
          <w:sz w:val="22"/>
          <w:szCs w:val="22"/>
        </w:rPr>
        <w:t>,</w:t>
      </w:r>
      <w:r w:rsidRPr="00A05B68">
        <w:rPr>
          <w:rFonts w:cs="Segoe UI Light"/>
          <w:sz w:val="22"/>
          <w:szCs w:val="22"/>
        </w:rPr>
        <w:t xml:space="preserve"> a celebration of creativity, innovation and connection. We can’t wait to bring the industry together in one inspiring space and share an exceptional showcase of design excellence.</w:t>
      </w:r>
      <w:r>
        <w:rPr>
          <w:rFonts w:cs="Segoe UI Light"/>
          <w:sz w:val="22"/>
          <w:szCs w:val="22"/>
        </w:rPr>
        <w:t>”</w:t>
      </w:r>
    </w:p>
    <w:p w14:paraId="1F353353" w14:textId="149B5B80" w:rsidR="00A618DD" w:rsidRPr="00CB46D5" w:rsidRDefault="00F601D0" w:rsidP="00E65249">
      <w:pPr>
        <w:jc w:val="both"/>
        <w:rPr>
          <w:rFonts w:cs="Segoe UI Light"/>
          <w:b/>
          <w:sz w:val="22"/>
          <w:szCs w:val="22"/>
        </w:rPr>
      </w:pPr>
      <w:proofErr w:type="spellStart"/>
      <w:r w:rsidRPr="00CB46D5">
        <w:rPr>
          <w:rFonts w:cs="Segoe UI Light"/>
          <w:b/>
          <w:sz w:val="22"/>
          <w:szCs w:val="22"/>
        </w:rPr>
        <w:t>Decorex</w:t>
      </w:r>
      <w:proofErr w:type="spellEnd"/>
      <w:r w:rsidRPr="00CB46D5">
        <w:rPr>
          <w:rFonts w:cs="Segoe UI Light"/>
          <w:b/>
          <w:sz w:val="22"/>
          <w:szCs w:val="22"/>
        </w:rPr>
        <w:t xml:space="preserve"> </w:t>
      </w:r>
      <w:r w:rsidR="00D03CF8" w:rsidRPr="00CB46D5">
        <w:rPr>
          <w:rFonts w:cs="Segoe UI Light"/>
          <w:b/>
          <w:sz w:val="22"/>
          <w:szCs w:val="22"/>
        </w:rPr>
        <w:t>Creative by</w:t>
      </w:r>
      <w:r w:rsidRPr="00CB46D5">
        <w:rPr>
          <w:rFonts w:cs="Segoe UI Light"/>
          <w:b/>
          <w:sz w:val="22"/>
          <w:szCs w:val="22"/>
        </w:rPr>
        <w:t xml:space="preserve"> Claire Coles </w:t>
      </w:r>
    </w:p>
    <w:p w14:paraId="0AA3FDC0" w14:textId="77777777" w:rsidR="00A618DD" w:rsidRPr="00CB46D5" w:rsidRDefault="00A618DD" w:rsidP="00E65249">
      <w:pPr>
        <w:jc w:val="both"/>
        <w:rPr>
          <w:rFonts w:cs="Segoe UI Light"/>
          <w:sz w:val="22"/>
          <w:szCs w:val="22"/>
        </w:rPr>
      </w:pPr>
      <w:proofErr w:type="spellStart"/>
      <w:r w:rsidRPr="00CB46D5">
        <w:rPr>
          <w:rFonts w:cs="Segoe UI Light"/>
          <w:sz w:val="22"/>
          <w:szCs w:val="22"/>
        </w:rPr>
        <w:t>Decorex</w:t>
      </w:r>
      <w:proofErr w:type="spellEnd"/>
      <w:r w:rsidRPr="00CB46D5">
        <w:rPr>
          <w:rFonts w:cs="Segoe UI Light"/>
          <w:sz w:val="22"/>
          <w:szCs w:val="22"/>
        </w:rPr>
        <w:t xml:space="preserve"> is delighted to announce its 2026 creative collaboration with acclaimed decorative artist Claire Coles, whose distinctive visual language will shape the creative identity of this year’s show.</w:t>
      </w:r>
    </w:p>
    <w:p w14:paraId="504A6466" w14:textId="506DCF5E" w:rsidR="00A618DD" w:rsidRPr="00CB46D5" w:rsidRDefault="00A618DD" w:rsidP="00E65249">
      <w:pPr>
        <w:jc w:val="both"/>
        <w:rPr>
          <w:rFonts w:cs="Segoe UI Light"/>
          <w:sz w:val="22"/>
          <w:szCs w:val="22"/>
        </w:rPr>
      </w:pPr>
      <w:r w:rsidRPr="00CB46D5">
        <w:rPr>
          <w:rFonts w:cs="Segoe UI Light"/>
          <w:sz w:val="22"/>
          <w:szCs w:val="22"/>
        </w:rPr>
        <w:t xml:space="preserve">Renowned for her intricate mixed-media </w:t>
      </w:r>
      <w:r w:rsidR="00F70B81" w:rsidRPr="00CB46D5">
        <w:rPr>
          <w:rFonts w:cs="Segoe UI Light"/>
          <w:sz w:val="22"/>
          <w:szCs w:val="22"/>
        </w:rPr>
        <w:t>designs</w:t>
      </w:r>
      <w:r w:rsidRPr="00CB46D5">
        <w:rPr>
          <w:rFonts w:cs="Segoe UI Light"/>
          <w:sz w:val="22"/>
          <w:szCs w:val="22"/>
        </w:rPr>
        <w:t xml:space="preserve">, Claire’s work brings together richly layered depictions of flora and fauna, crafted from paper, leather and paint. Her thoughtfully composed designs will be woven throughout every touchpoint of </w:t>
      </w:r>
      <w:proofErr w:type="spellStart"/>
      <w:r w:rsidRPr="00CB46D5">
        <w:rPr>
          <w:rFonts w:cs="Segoe UI Light"/>
          <w:sz w:val="22"/>
          <w:szCs w:val="22"/>
        </w:rPr>
        <w:t>Decorex</w:t>
      </w:r>
      <w:proofErr w:type="spellEnd"/>
      <w:r w:rsidR="00F70B81" w:rsidRPr="00CB46D5">
        <w:rPr>
          <w:rFonts w:cs="Segoe UI Light"/>
          <w:sz w:val="22"/>
          <w:szCs w:val="22"/>
        </w:rPr>
        <w:t xml:space="preserve">, </w:t>
      </w:r>
      <w:r w:rsidRPr="00CB46D5">
        <w:rPr>
          <w:rFonts w:cs="Segoe UI Light"/>
          <w:sz w:val="22"/>
          <w:szCs w:val="22"/>
        </w:rPr>
        <w:t>from digital platforms and social content to immersive installations across the show floor.</w:t>
      </w:r>
    </w:p>
    <w:p w14:paraId="76F6AD05" w14:textId="1B4C68CE" w:rsidR="00A618DD" w:rsidRPr="00CB46D5" w:rsidRDefault="00A618DD" w:rsidP="00E65249">
      <w:pPr>
        <w:jc w:val="both"/>
        <w:rPr>
          <w:rFonts w:cs="Segoe UI Light"/>
          <w:sz w:val="22"/>
          <w:szCs w:val="22"/>
        </w:rPr>
      </w:pPr>
      <w:r w:rsidRPr="00CB46D5">
        <w:rPr>
          <w:rFonts w:cs="Segoe UI Light"/>
          <w:sz w:val="22"/>
          <w:szCs w:val="22"/>
        </w:rPr>
        <w:t>Blurring the boundaries between interior design and fine art, Claire specialises in couture</w:t>
      </w:r>
      <w:r w:rsidR="00B60B66" w:rsidRPr="00CB46D5">
        <w:rPr>
          <w:rFonts w:cs="Segoe UI Light"/>
          <w:sz w:val="22"/>
          <w:szCs w:val="22"/>
        </w:rPr>
        <w:t xml:space="preserve"> </w:t>
      </w:r>
      <w:r w:rsidRPr="00CB46D5">
        <w:rPr>
          <w:rFonts w:cs="Segoe UI Light"/>
          <w:sz w:val="22"/>
          <w:szCs w:val="22"/>
        </w:rPr>
        <w:t>handcrafted wallpaper murals and appliqué artworks. Her work has been featured by leading fashion houses including Jaeger and Missoni, and each piece is meticulously made to order in her Norfolk studio using the finest materials.</w:t>
      </w:r>
    </w:p>
    <w:p w14:paraId="289038A4" w14:textId="7A253BD7" w:rsidR="00771C48" w:rsidRPr="00CB46D5" w:rsidRDefault="00771C48" w:rsidP="00E65249">
      <w:pPr>
        <w:jc w:val="both"/>
        <w:rPr>
          <w:rFonts w:cs="Segoe UI Light"/>
          <w:b/>
          <w:bCs/>
          <w:sz w:val="22"/>
          <w:szCs w:val="22"/>
        </w:rPr>
      </w:pPr>
      <w:r w:rsidRPr="00CB46D5">
        <w:rPr>
          <w:rFonts w:cs="Segoe UI Light"/>
          <w:b/>
          <w:bCs/>
          <w:sz w:val="22"/>
          <w:szCs w:val="22"/>
        </w:rPr>
        <w:t xml:space="preserve">The </w:t>
      </w:r>
      <w:proofErr w:type="spellStart"/>
      <w:r w:rsidRPr="00CB46D5">
        <w:rPr>
          <w:rFonts w:cs="Segoe UI Light"/>
          <w:b/>
          <w:bCs/>
          <w:sz w:val="22"/>
          <w:szCs w:val="22"/>
        </w:rPr>
        <w:t>Decorex</w:t>
      </w:r>
      <w:proofErr w:type="spellEnd"/>
      <w:r w:rsidRPr="00CB46D5">
        <w:rPr>
          <w:rFonts w:cs="Segoe UI Light"/>
          <w:b/>
          <w:bCs/>
          <w:sz w:val="22"/>
          <w:szCs w:val="22"/>
        </w:rPr>
        <w:t xml:space="preserve"> Talks Programme: Inspiring Insights</w:t>
      </w:r>
    </w:p>
    <w:p w14:paraId="3FD9A87F" w14:textId="6691DA54" w:rsidR="00771C48" w:rsidRPr="00CB46D5" w:rsidRDefault="00771C48" w:rsidP="00E65249">
      <w:pPr>
        <w:jc w:val="both"/>
        <w:rPr>
          <w:rFonts w:cs="Segoe UI Light"/>
          <w:sz w:val="22"/>
          <w:szCs w:val="22"/>
        </w:rPr>
      </w:pPr>
      <w:r w:rsidRPr="00CB46D5">
        <w:rPr>
          <w:rFonts w:cs="Segoe UI Light"/>
          <w:sz w:val="22"/>
          <w:szCs w:val="22"/>
        </w:rPr>
        <w:lastRenderedPageBreak/>
        <w:t xml:space="preserve">The acclaimed </w:t>
      </w:r>
      <w:proofErr w:type="spellStart"/>
      <w:r w:rsidRPr="00CB46D5">
        <w:rPr>
          <w:rFonts w:cs="Segoe UI Light"/>
          <w:sz w:val="22"/>
          <w:szCs w:val="22"/>
        </w:rPr>
        <w:t>Decorex</w:t>
      </w:r>
      <w:proofErr w:type="spellEnd"/>
      <w:r w:rsidRPr="00CB46D5">
        <w:rPr>
          <w:rFonts w:cs="Segoe UI Light"/>
          <w:sz w:val="22"/>
          <w:szCs w:val="22"/>
        </w:rPr>
        <w:t xml:space="preserve"> Talks Programme returns in 2026, offering an inspiring platform for thought leadership and industry dialogue. Addressing the most pressing and progressive topics shaping the world of interior design</w:t>
      </w:r>
      <w:r w:rsidR="0012517E" w:rsidRPr="00CB46D5">
        <w:rPr>
          <w:rFonts w:cs="Segoe UI Light"/>
          <w:sz w:val="22"/>
          <w:szCs w:val="22"/>
        </w:rPr>
        <w:t xml:space="preserve"> -</w:t>
      </w:r>
      <w:r w:rsidR="002F775C" w:rsidRPr="00CB46D5">
        <w:rPr>
          <w:rFonts w:cs="Segoe UI Light"/>
          <w:sz w:val="22"/>
          <w:szCs w:val="22"/>
        </w:rPr>
        <w:t xml:space="preserve"> </w:t>
      </w:r>
      <w:r w:rsidRPr="00CB46D5">
        <w:rPr>
          <w:rFonts w:cs="Segoe UI Light"/>
          <w:sz w:val="22"/>
          <w:szCs w:val="22"/>
        </w:rPr>
        <w:t>from sustainability and project delivery to creativity and craft</w:t>
      </w:r>
      <w:r w:rsidR="002F775C" w:rsidRPr="00CB46D5">
        <w:rPr>
          <w:rFonts w:cs="Segoe UI Light"/>
          <w:sz w:val="22"/>
          <w:szCs w:val="22"/>
        </w:rPr>
        <w:t xml:space="preserve">, </w:t>
      </w:r>
      <w:r w:rsidRPr="00CB46D5">
        <w:rPr>
          <w:rFonts w:cs="Segoe UI Light"/>
          <w:sz w:val="22"/>
          <w:szCs w:val="22"/>
        </w:rPr>
        <w:t>the programme brings together leading voices from across the sector.</w:t>
      </w:r>
    </w:p>
    <w:p w14:paraId="629C5C15" w14:textId="1C21DD77" w:rsidR="00771C48" w:rsidRPr="00CB46D5" w:rsidRDefault="00771C48" w:rsidP="00E65249">
      <w:pPr>
        <w:jc w:val="both"/>
        <w:rPr>
          <w:rFonts w:cs="Segoe UI Light"/>
          <w:sz w:val="22"/>
          <w:szCs w:val="22"/>
        </w:rPr>
      </w:pPr>
      <w:r w:rsidRPr="00CB46D5">
        <w:rPr>
          <w:rFonts w:cs="Segoe UI Light"/>
          <w:sz w:val="22"/>
          <w:szCs w:val="22"/>
        </w:rPr>
        <w:t>Through engaging panel discussions and live Q&amp;As, attendees will gain invaluable insights, practical expertise and fresh perspectives designed to inform and elevate contemporary design practice.</w:t>
      </w:r>
    </w:p>
    <w:p w14:paraId="02BFBAB2" w14:textId="32672E3D" w:rsidR="00E94E3B" w:rsidRPr="00CB46D5" w:rsidRDefault="00E94E3B" w:rsidP="00E65249">
      <w:pPr>
        <w:jc w:val="both"/>
        <w:rPr>
          <w:rFonts w:cs="Segoe UI Light"/>
          <w:b/>
          <w:bCs/>
          <w:sz w:val="22"/>
          <w:szCs w:val="22"/>
        </w:rPr>
      </w:pPr>
      <w:r w:rsidRPr="00CB46D5">
        <w:rPr>
          <w:rFonts w:cs="Segoe UI Light"/>
          <w:b/>
          <w:bCs/>
          <w:sz w:val="22"/>
          <w:szCs w:val="22"/>
        </w:rPr>
        <w:t>Making Spaces</w:t>
      </w:r>
      <w:r w:rsidR="003552FF" w:rsidRPr="00CB46D5">
        <w:rPr>
          <w:rFonts w:cs="Segoe UI Light"/>
          <w:b/>
          <w:bCs/>
          <w:sz w:val="22"/>
          <w:szCs w:val="22"/>
        </w:rPr>
        <w:t>: A Celebration of Exceptional Craft</w:t>
      </w:r>
    </w:p>
    <w:p w14:paraId="7F7E1B1C" w14:textId="77777777" w:rsidR="00DC6600" w:rsidRPr="00CB46D5" w:rsidRDefault="00DC6600" w:rsidP="00E65249">
      <w:pPr>
        <w:jc w:val="both"/>
        <w:rPr>
          <w:rFonts w:cs="Segoe UI Light"/>
          <w:sz w:val="22"/>
          <w:szCs w:val="22"/>
        </w:rPr>
      </w:pPr>
      <w:r w:rsidRPr="00CB46D5">
        <w:rPr>
          <w:rFonts w:cs="Segoe UI Light"/>
          <w:sz w:val="22"/>
          <w:szCs w:val="22"/>
        </w:rPr>
        <w:t>Now in its fifth year, the Making Spaces programme continues to champion the artistry and innovation of contemporary craftspeople, offering a rare opportunity to experience the process behind truly bespoke design.</w:t>
      </w:r>
    </w:p>
    <w:p w14:paraId="23E2FC0E" w14:textId="77777777" w:rsidR="00DC6600" w:rsidRPr="00CB46D5" w:rsidRDefault="00DC6600" w:rsidP="00E65249">
      <w:pPr>
        <w:jc w:val="both"/>
        <w:rPr>
          <w:rFonts w:cs="Segoe UI Light"/>
          <w:sz w:val="22"/>
          <w:szCs w:val="22"/>
        </w:rPr>
      </w:pPr>
      <w:r w:rsidRPr="00CB46D5">
        <w:rPr>
          <w:rFonts w:cs="Segoe UI Light"/>
          <w:sz w:val="22"/>
          <w:szCs w:val="22"/>
        </w:rPr>
        <w:t>Established in 2021, the initiative provides a dedicated platform for artisans to showcase both their practice and the intricate making processes that underpin it. This year, Making Spaces will feature 14 exceptional makers working across disciplines including textiles, weaving, ceramics and collage.</w:t>
      </w:r>
    </w:p>
    <w:p w14:paraId="55EC7ABA" w14:textId="77777777" w:rsidR="00DC6600" w:rsidRPr="00CB46D5" w:rsidRDefault="00DC6600" w:rsidP="00E65249">
      <w:pPr>
        <w:jc w:val="both"/>
        <w:rPr>
          <w:rFonts w:cs="Segoe UI Light"/>
          <w:sz w:val="22"/>
          <w:szCs w:val="22"/>
        </w:rPr>
      </w:pPr>
      <w:r w:rsidRPr="00CB46D5">
        <w:rPr>
          <w:rFonts w:cs="Segoe UI Light"/>
          <w:sz w:val="22"/>
          <w:szCs w:val="22"/>
        </w:rPr>
        <w:t xml:space="preserve">Featured artisans include Gary Drostle, Catherine Hammerton, Megan Leech, Louisa Boyd, Verity Pulford, Jarrad Belton, Julia Briere, Eleanor Picking, Nowshin </w:t>
      </w:r>
      <w:proofErr w:type="spellStart"/>
      <w:r w:rsidRPr="00CB46D5">
        <w:rPr>
          <w:rFonts w:cs="Segoe UI Light"/>
          <w:sz w:val="22"/>
          <w:szCs w:val="22"/>
        </w:rPr>
        <w:t>Prenon</w:t>
      </w:r>
      <w:proofErr w:type="spellEnd"/>
      <w:r w:rsidRPr="00CB46D5">
        <w:rPr>
          <w:rFonts w:cs="Segoe UI Light"/>
          <w:sz w:val="22"/>
          <w:szCs w:val="22"/>
        </w:rPr>
        <w:t>, Helen Johannessen, Zoë Wilson, Matt Kavanagh, Tim Evershed and Cara Campbell.</w:t>
      </w:r>
    </w:p>
    <w:p w14:paraId="789C3626" w14:textId="05F27483" w:rsidR="00DC6600" w:rsidRPr="00CB46D5" w:rsidRDefault="00DC6600" w:rsidP="00E65249">
      <w:pPr>
        <w:jc w:val="both"/>
        <w:rPr>
          <w:rFonts w:cs="Segoe UI Light"/>
          <w:sz w:val="22"/>
          <w:szCs w:val="22"/>
        </w:rPr>
      </w:pPr>
      <w:r w:rsidRPr="00CB46D5">
        <w:rPr>
          <w:rFonts w:cs="Segoe UI Light"/>
          <w:sz w:val="22"/>
          <w:szCs w:val="22"/>
        </w:rPr>
        <w:t xml:space="preserve">With over 200 applications received annually, the programme is carefully curated by a panel of respected industry figures, ensuring a diverse and inspiring representation of craft. The committee includes Louisa Pacifico (Founder, Future Icons), Deborah Pocock LVO (CEO, QEST), Joshua Hudson (Furniture Lead, </w:t>
      </w:r>
      <w:proofErr w:type="spellStart"/>
      <w:r w:rsidRPr="00CB46D5">
        <w:rPr>
          <w:rFonts w:cs="Segoe UI Light"/>
          <w:sz w:val="22"/>
          <w:szCs w:val="22"/>
        </w:rPr>
        <w:t>Rycotewood</w:t>
      </w:r>
      <w:proofErr w:type="spellEnd"/>
      <w:r w:rsidRPr="00CB46D5">
        <w:rPr>
          <w:rFonts w:cs="Segoe UI Light"/>
          <w:sz w:val="22"/>
          <w:szCs w:val="22"/>
        </w:rPr>
        <w:t xml:space="preserve"> Furniture Centre), Kerryn Harper-Cuss (Freelance Editor &amp; Content Director)</w:t>
      </w:r>
      <w:r w:rsidR="007C5E54">
        <w:rPr>
          <w:rFonts w:cs="Segoe UI Light"/>
          <w:sz w:val="22"/>
          <w:szCs w:val="22"/>
        </w:rPr>
        <w:t xml:space="preserve"> and</w:t>
      </w:r>
      <w:r w:rsidRPr="00CB46D5">
        <w:rPr>
          <w:rFonts w:cs="Segoe UI Light"/>
          <w:sz w:val="22"/>
          <w:szCs w:val="22"/>
        </w:rPr>
        <w:t xml:space="preserve"> Jonathan Burton (CEO, Cockpit)</w:t>
      </w:r>
      <w:r w:rsidR="00675840">
        <w:rPr>
          <w:rFonts w:cs="Segoe UI Light"/>
          <w:sz w:val="22"/>
          <w:szCs w:val="22"/>
        </w:rPr>
        <w:t>.</w:t>
      </w:r>
    </w:p>
    <w:p w14:paraId="10E9283F" w14:textId="1E80C0FF" w:rsidR="00D3352D" w:rsidRPr="00CB46D5" w:rsidRDefault="00E94E3B" w:rsidP="00E65249">
      <w:pPr>
        <w:jc w:val="both"/>
        <w:rPr>
          <w:rFonts w:cs="Segoe UI Light"/>
          <w:b/>
          <w:bCs/>
          <w:sz w:val="22"/>
          <w:szCs w:val="22"/>
        </w:rPr>
      </w:pPr>
      <w:r w:rsidRPr="00CB46D5">
        <w:rPr>
          <w:rFonts w:cs="Segoe UI Light"/>
          <w:b/>
          <w:bCs/>
          <w:sz w:val="22"/>
          <w:szCs w:val="22"/>
        </w:rPr>
        <w:t>Designer Collaborations</w:t>
      </w:r>
      <w:r w:rsidR="007851FD" w:rsidRPr="00CB46D5">
        <w:rPr>
          <w:rFonts w:cs="Segoe UI Light"/>
          <w:b/>
          <w:bCs/>
          <w:sz w:val="22"/>
          <w:szCs w:val="22"/>
        </w:rPr>
        <w:t>: Immersive Luxury Experiences</w:t>
      </w:r>
    </w:p>
    <w:p w14:paraId="35117738" w14:textId="5D426312" w:rsidR="00D3352D" w:rsidRPr="00CB46D5" w:rsidRDefault="00D3352D" w:rsidP="00E65249">
      <w:pPr>
        <w:jc w:val="both"/>
        <w:rPr>
          <w:rFonts w:cs="Segoe UI Light"/>
          <w:sz w:val="22"/>
          <w:szCs w:val="22"/>
        </w:rPr>
      </w:pPr>
      <w:r w:rsidRPr="00CB46D5">
        <w:rPr>
          <w:rFonts w:cs="Segoe UI Light"/>
          <w:sz w:val="22"/>
          <w:szCs w:val="22"/>
        </w:rPr>
        <w:t xml:space="preserve">A defining highlight of </w:t>
      </w:r>
      <w:proofErr w:type="spellStart"/>
      <w:r w:rsidRPr="00CB46D5">
        <w:rPr>
          <w:rFonts w:cs="Segoe UI Light"/>
          <w:sz w:val="22"/>
          <w:szCs w:val="22"/>
        </w:rPr>
        <w:t>Decorex</w:t>
      </w:r>
      <w:proofErr w:type="spellEnd"/>
      <w:r w:rsidRPr="00CB46D5">
        <w:rPr>
          <w:rFonts w:cs="Segoe UI Light"/>
          <w:sz w:val="22"/>
          <w:szCs w:val="22"/>
        </w:rPr>
        <w:t xml:space="preserve">, are the designer collaborations which </w:t>
      </w:r>
      <w:r w:rsidR="009F7EB9" w:rsidRPr="00CB46D5">
        <w:rPr>
          <w:rFonts w:cs="Segoe UI Light"/>
          <w:sz w:val="22"/>
          <w:szCs w:val="22"/>
        </w:rPr>
        <w:t>invite</w:t>
      </w:r>
      <w:r w:rsidRPr="00CB46D5">
        <w:rPr>
          <w:rFonts w:cs="Segoe UI Light"/>
          <w:sz w:val="22"/>
          <w:szCs w:val="22"/>
        </w:rPr>
        <w:t xml:space="preserve"> leading interior designers to transform key spaces within the show into immersive, concept-driven environments.</w:t>
      </w:r>
    </w:p>
    <w:p w14:paraId="7588E7C2" w14:textId="61142E02" w:rsidR="00A21C4B" w:rsidRDefault="00343817" w:rsidP="00E65249">
      <w:pPr>
        <w:jc w:val="both"/>
        <w:rPr>
          <w:rFonts w:cs="Segoe UI Light"/>
          <w:sz w:val="22"/>
          <w:szCs w:val="22"/>
        </w:rPr>
      </w:pPr>
      <w:r w:rsidRPr="00343817">
        <w:rPr>
          <w:rFonts w:cs="Segoe UI Light"/>
          <w:sz w:val="22"/>
          <w:szCs w:val="22"/>
        </w:rPr>
        <w:t xml:space="preserve">For 2026, Claudia Dorsch will design the exclusive VIP Lounge. Known for interiors shaped by restraint, materiality and architectural sensitivity, Dorsch’s concept reinterprets the chalet for a contemporary audience. Back to the Future - The Chalet Reimagined presents an evolving vision of alpine design, honouring the warmth and traditions of chalet </w:t>
      </w:r>
      <w:proofErr w:type="gramStart"/>
      <w:r w:rsidRPr="00343817">
        <w:rPr>
          <w:rFonts w:cs="Segoe UI Light"/>
          <w:sz w:val="22"/>
          <w:szCs w:val="22"/>
        </w:rPr>
        <w:t>living:</w:t>
      </w:r>
      <w:proofErr w:type="gramEnd"/>
      <w:r w:rsidRPr="00343817">
        <w:rPr>
          <w:rFonts w:cs="Segoe UI Light"/>
          <w:sz w:val="22"/>
          <w:szCs w:val="22"/>
        </w:rPr>
        <w:t xml:space="preserve"> timber, fire and craftsmanship, while drawing them into a contemporary register. Influenced by the understated decadence of 1970s Italian ski culture, the design creates a richly layered retreat designed to be lived in across the seasons.</w:t>
      </w:r>
    </w:p>
    <w:p w14:paraId="43C12AD4" w14:textId="19B7DD97" w:rsidR="00B62065" w:rsidRPr="009232D1" w:rsidRDefault="00B62065" w:rsidP="00E65249">
      <w:pPr>
        <w:jc w:val="both"/>
        <w:rPr>
          <w:rFonts w:cs="Segoe UI Light"/>
          <w:sz w:val="22"/>
          <w:szCs w:val="22"/>
        </w:rPr>
      </w:pPr>
      <w:r w:rsidRPr="00B62065">
        <w:rPr>
          <w:rFonts w:cs="Segoe UI Light"/>
          <w:sz w:val="22"/>
          <w:szCs w:val="22"/>
        </w:rPr>
        <w:t>Designed in collaboration with A</w:t>
      </w:r>
      <w:r w:rsidR="00D4239A">
        <w:rPr>
          <w:rFonts w:cs="Segoe UI Light"/>
          <w:sz w:val="22"/>
          <w:szCs w:val="22"/>
        </w:rPr>
        <w:t>EVEN</w:t>
      </w:r>
      <w:r w:rsidRPr="00B62065">
        <w:rPr>
          <w:rFonts w:cs="Segoe UI Light"/>
          <w:sz w:val="22"/>
          <w:szCs w:val="22"/>
        </w:rPr>
        <w:t xml:space="preserve">, the </w:t>
      </w:r>
      <w:proofErr w:type="spellStart"/>
      <w:r w:rsidRPr="00B62065">
        <w:rPr>
          <w:rFonts w:cs="Segoe UI Light"/>
          <w:sz w:val="22"/>
          <w:szCs w:val="22"/>
        </w:rPr>
        <w:t>Decorex</w:t>
      </w:r>
      <w:proofErr w:type="spellEnd"/>
      <w:r w:rsidR="001351F1">
        <w:rPr>
          <w:rFonts w:cs="Segoe UI Light"/>
          <w:sz w:val="22"/>
          <w:szCs w:val="22"/>
        </w:rPr>
        <w:t xml:space="preserve"> 2026</w:t>
      </w:r>
      <w:r w:rsidRPr="00B62065">
        <w:rPr>
          <w:rFonts w:cs="Segoe UI Light"/>
          <w:sz w:val="22"/>
          <w:szCs w:val="22"/>
        </w:rPr>
        <w:t xml:space="preserve"> Bar will be brought to life by co-founders Alex Dauley and Grant Pierrus, </w:t>
      </w:r>
      <w:r w:rsidR="001351F1">
        <w:rPr>
          <w:rFonts w:cs="Segoe UI Light"/>
          <w:sz w:val="22"/>
          <w:szCs w:val="22"/>
        </w:rPr>
        <w:t>through the</w:t>
      </w:r>
      <w:r w:rsidRPr="00B62065">
        <w:rPr>
          <w:rFonts w:cs="Segoe UI Light"/>
          <w:sz w:val="22"/>
          <w:szCs w:val="22"/>
        </w:rPr>
        <w:t xml:space="preserve"> concept</w:t>
      </w:r>
      <w:r w:rsidR="00DA47EA">
        <w:rPr>
          <w:rFonts w:cs="Segoe UI Light"/>
          <w:sz w:val="22"/>
          <w:szCs w:val="22"/>
        </w:rPr>
        <w:t xml:space="preserve"> of</w:t>
      </w:r>
      <w:r w:rsidRPr="00B62065">
        <w:rPr>
          <w:rFonts w:cs="Segoe UI Light"/>
          <w:sz w:val="22"/>
          <w:szCs w:val="22"/>
        </w:rPr>
        <w:t xml:space="preserve"> ‘A Seat at the Table’</w:t>
      </w:r>
      <w:r w:rsidR="001351F1">
        <w:rPr>
          <w:rFonts w:cs="Segoe UI Light"/>
          <w:sz w:val="22"/>
          <w:szCs w:val="22"/>
        </w:rPr>
        <w:t>, an immersive</w:t>
      </w:r>
      <w:r w:rsidR="0054615B">
        <w:rPr>
          <w:rFonts w:cs="Segoe UI Light"/>
          <w:sz w:val="22"/>
          <w:szCs w:val="22"/>
        </w:rPr>
        <w:t xml:space="preserve"> communal space exploring connection, craft and collective creativity</w:t>
      </w:r>
      <w:r w:rsidRPr="00B62065">
        <w:rPr>
          <w:rFonts w:cs="Segoe UI Light"/>
          <w:sz w:val="22"/>
          <w:szCs w:val="22"/>
        </w:rPr>
        <w:t xml:space="preserve">. </w:t>
      </w:r>
      <w:r w:rsidR="00FD73FC">
        <w:rPr>
          <w:rFonts w:cs="Segoe UI Light"/>
          <w:sz w:val="22"/>
          <w:szCs w:val="22"/>
        </w:rPr>
        <w:t>Anchored by one long, shared table and surrounded by an eclecti</w:t>
      </w:r>
      <w:r w:rsidR="00956C87">
        <w:rPr>
          <w:rFonts w:cs="Segoe UI Light"/>
          <w:sz w:val="22"/>
          <w:szCs w:val="22"/>
        </w:rPr>
        <w:t>c collection of individually sourced chairs from across the global design community</w:t>
      </w:r>
      <w:r w:rsidR="0013006B">
        <w:rPr>
          <w:rFonts w:cs="Segoe UI Light"/>
          <w:sz w:val="22"/>
          <w:szCs w:val="22"/>
        </w:rPr>
        <w:t xml:space="preserve">, the installation will celebrate the many voices, perspectives and makers shaping </w:t>
      </w:r>
      <w:r w:rsidR="00D4239A">
        <w:rPr>
          <w:rFonts w:cs="Segoe UI Light"/>
          <w:sz w:val="22"/>
          <w:szCs w:val="22"/>
        </w:rPr>
        <w:t>the future of design.</w:t>
      </w:r>
    </w:p>
    <w:p w14:paraId="64D68D6F" w14:textId="5F85B339" w:rsidR="00251FDC" w:rsidRPr="00CB46D5" w:rsidRDefault="00251FDC" w:rsidP="00E65249">
      <w:pPr>
        <w:jc w:val="both"/>
        <w:rPr>
          <w:rFonts w:cs="Segoe UI Light"/>
          <w:sz w:val="22"/>
          <w:szCs w:val="22"/>
        </w:rPr>
      </w:pPr>
      <w:r w:rsidRPr="00CB46D5">
        <w:rPr>
          <w:rFonts w:cs="Segoe UI Light"/>
          <w:sz w:val="22"/>
          <w:szCs w:val="22"/>
        </w:rPr>
        <w:lastRenderedPageBreak/>
        <w:t xml:space="preserve">Registration for </w:t>
      </w:r>
      <w:proofErr w:type="spellStart"/>
      <w:r w:rsidRPr="00CB46D5">
        <w:rPr>
          <w:rFonts w:cs="Segoe UI Light"/>
          <w:sz w:val="22"/>
          <w:szCs w:val="22"/>
        </w:rPr>
        <w:t>Decorex</w:t>
      </w:r>
      <w:proofErr w:type="spellEnd"/>
      <w:r w:rsidRPr="00CB46D5">
        <w:rPr>
          <w:rFonts w:cs="Segoe UI Light"/>
          <w:sz w:val="22"/>
          <w:szCs w:val="22"/>
        </w:rPr>
        <w:t xml:space="preserve"> 2026 is now open, with early-bird tickets available until </w:t>
      </w:r>
      <w:r w:rsidR="003C52DA">
        <w:rPr>
          <w:rFonts w:cs="Segoe UI Light"/>
          <w:sz w:val="22"/>
          <w:szCs w:val="22"/>
        </w:rPr>
        <w:t>1</w:t>
      </w:r>
      <w:r w:rsidR="00F6460C">
        <w:rPr>
          <w:rFonts w:cs="Segoe UI Light"/>
          <w:sz w:val="22"/>
          <w:szCs w:val="22"/>
        </w:rPr>
        <w:t>7</w:t>
      </w:r>
      <w:r w:rsidR="003C52DA" w:rsidRPr="003C52DA">
        <w:rPr>
          <w:rFonts w:cs="Segoe UI Light"/>
          <w:sz w:val="22"/>
          <w:szCs w:val="22"/>
          <w:vertAlign w:val="superscript"/>
        </w:rPr>
        <w:t>th</w:t>
      </w:r>
      <w:r w:rsidR="003C52DA">
        <w:rPr>
          <w:rFonts w:cs="Segoe UI Light"/>
          <w:sz w:val="22"/>
          <w:szCs w:val="22"/>
        </w:rPr>
        <w:t xml:space="preserve"> </w:t>
      </w:r>
      <w:r w:rsidRPr="00CB46D5">
        <w:rPr>
          <w:rFonts w:cs="Segoe UI Light"/>
          <w:sz w:val="22"/>
          <w:szCs w:val="22"/>
        </w:rPr>
        <w:t>July. Trade tickets are priced at £2</w:t>
      </w:r>
      <w:r w:rsidR="005B086A">
        <w:rPr>
          <w:rFonts w:cs="Segoe UI Light"/>
          <w:sz w:val="22"/>
          <w:szCs w:val="22"/>
        </w:rPr>
        <w:t>2</w:t>
      </w:r>
      <w:r w:rsidRPr="00CB46D5">
        <w:rPr>
          <w:rFonts w:cs="Segoe UI Light"/>
          <w:sz w:val="22"/>
          <w:szCs w:val="22"/>
        </w:rPr>
        <w:t>, consumer tickets at £3</w:t>
      </w:r>
      <w:r w:rsidR="005B086A">
        <w:rPr>
          <w:rFonts w:cs="Segoe UI Light"/>
          <w:sz w:val="22"/>
          <w:szCs w:val="22"/>
        </w:rPr>
        <w:t>8</w:t>
      </w:r>
      <w:r w:rsidRPr="00CB46D5">
        <w:rPr>
          <w:rFonts w:cs="Segoe UI Light"/>
          <w:sz w:val="22"/>
          <w:szCs w:val="22"/>
        </w:rPr>
        <w:t>, student tickets at £15, manufacturers at £50</w:t>
      </w:r>
      <w:r w:rsidR="00F6460C">
        <w:rPr>
          <w:rFonts w:cs="Segoe UI Light"/>
          <w:sz w:val="22"/>
          <w:szCs w:val="22"/>
        </w:rPr>
        <w:t xml:space="preserve"> and</w:t>
      </w:r>
      <w:r w:rsidRPr="00CB46D5">
        <w:rPr>
          <w:rFonts w:cs="Segoe UI Light"/>
          <w:sz w:val="22"/>
          <w:szCs w:val="22"/>
        </w:rPr>
        <w:t xml:space="preserve"> VIP passes at £</w:t>
      </w:r>
      <w:r w:rsidR="00CB18C0">
        <w:rPr>
          <w:rFonts w:cs="Segoe UI Light"/>
          <w:sz w:val="22"/>
          <w:szCs w:val="22"/>
        </w:rPr>
        <w:t>70</w:t>
      </w:r>
      <w:r w:rsidRPr="00CB46D5">
        <w:rPr>
          <w:rFonts w:cs="Segoe UI Light"/>
          <w:sz w:val="22"/>
          <w:szCs w:val="22"/>
        </w:rPr>
        <w:t xml:space="preserve"> (all prices exclude VAT).</w:t>
      </w:r>
    </w:p>
    <w:p w14:paraId="15FCD3A9" w14:textId="36B343FD" w:rsidR="00251FDC" w:rsidRPr="00CB46D5" w:rsidRDefault="00251FDC" w:rsidP="00E65249">
      <w:pPr>
        <w:jc w:val="both"/>
        <w:rPr>
          <w:rFonts w:cs="Segoe UI Light"/>
          <w:sz w:val="22"/>
          <w:szCs w:val="22"/>
        </w:rPr>
      </w:pPr>
      <w:r w:rsidRPr="00CB46D5">
        <w:rPr>
          <w:rFonts w:cs="Segoe UI Light"/>
          <w:sz w:val="22"/>
          <w:szCs w:val="22"/>
        </w:rPr>
        <w:t xml:space="preserve">Click </w:t>
      </w:r>
      <w:hyperlink r:id="rId8" w:history="1">
        <w:r w:rsidRPr="003A13BE">
          <w:rPr>
            <w:rStyle w:val="Hyperlink"/>
            <w:rFonts w:cs="Segoe UI Light"/>
            <w:sz w:val="22"/>
            <w:szCs w:val="22"/>
          </w:rPr>
          <w:t>here</w:t>
        </w:r>
      </w:hyperlink>
      <w:r w:rsidRPr="00CB46D5">
        <w:rPr>
          <w:rFonts w:cs="Segoe UI Light"/>
          <w:sz w:val="22"/>
          <w:szCs w:val="22"/>
        </w:rPr>
        <w:t xml:space="preserve"> to secure your place and support Furnishing Futures with an optional donation.</w:t>
      </w:r>
    </w:p>
    <w:p w14:paraId="505FCF4A" w14:textId="695C5556" w:rsidR="00251FDC" w:rsidRPr="00CB46D5" w:rsidRDefault="00251FDC" w:rsidP="00E65249">
      <w:pPr>
        <w:jc w:val="both"/>
        <w:rPr>
          <w:rFonts w:cs="Segoe UI Light"/>
          <w:sz w:val="22"/>
          <w:szCs w:val="22"/>
        </w:rPr>
      </w:pPr>
      <w:r w:rsidRPr="00CB46D5">
        <w:rPr>
          <w:rFonts w:cs="Segoe UI Light"/>
          <w:sz w:val="22"/>
          <w:szCs w:val="22"/>
        </w:rPr>
        <w:t xml:space="preserve">Visitors are also invited to revisit the highlights of </w:t>
      </w:r>
      <w:proofErr w:type="spellStart"/>
      <w:r w:rsidRPr="00CB46D5">
        <w:rPr>
          <w:rFonts w:cs="Segoe UI Light"/>
          <w:sz w:val="22"/>
          <w:szCs w:val="22"/>
        </w:rPr>
        <w:t>Decorex</w:t>
      </w:r>
      <w:proofErr w:type="spellEnd"/>
      <w:r w:rsidRPr="00CB46D5">
        <w:rPr>
          <w:rFonts w:cs="Segoe UI Light"/>
          <w:sz w:val="22"/>
          <w:szCs w:val="22"/>
        </w:rPr>
        <w:t xml:space="preserve"> 2025 </w:t>
      </w:r>
      <w:hyperlink r:id="rId9" w:history="1">
        <w:r w:rsidRPr="00D31EAF">
          <w:rPr>
            <w:rStyle w:val="Hyperlink"/>
            <w:rFonts w:cs="Segoe UI Light"/>
            <w:sz w:val="22"/>
            <w:szCs w:val="22"/>
          </w:rPr>
          <w:t>here</w:t>
        </w:r>
      </w:hyperlink>
      <w:r w:rsidRPr="00CB46D5">
        <w:rPr>
          <w:rFonts w:cs="Segoe UI Light"/>
          <w:sz w:val="22"/>
          <w:szCs w:val="22"/>
        </w:rPr>
        <w:t xml:space="preserve">, or explore the show floor via drone </w:t>
      </w:r>
      <w:hyperlink r:id="rId10" w:history="1">
        <w:r w:rsidRPr="00116979">
          <w:rPr>
            <w:rStyle w:val="Hyperlink"/>
            <w:rFonts w:cs="Segoe UI Light"/>
            <w:sz w:val="22"/>
            <w:szCs w:val="22"/>
          </w:rPr>
          <w:t>here.</w:t>
        </w:r>
      </w:hyperlink>
    </w:p>
    <w:p w14:paraId="1CBE4686" w14:textId="77777777" w:rsidR="003D5EFA" w:rsidRPr="00CB46D5" w:rsidRDefault="003D5EFA" w:rsidP="00E65249">
      <w:pPr>
        <w:jc w:val="both"/>
        <w:rPr>
          <w:rFonts w:cs="Segoe UI Light"/>
          <w:sz w:val="22"/>
          <w:szCs w:val="22"/>
        </w:rPr>
      </w:pPr>
    </w:p>
    <w:p w14:paraId="0209B5F4" w14:textId="50F6B3E4" w:rsidR="192D2F46" w:rsidRPr="00CB46D5" w:rsidRDefault="192D2F46" w:rsidP="7B1546EF">
      <w:pPr>
        <w:spacing w:line="330" w:lineRule="auto"/>
        <w:jc w:val="center"/>
        <w:rPr>
          <w:rFonts w:cs="Segoe UI Light"/>
        </w:rPr>
      </w:pPr>
      <w:r w:rsidRPr="00CB46D5">
        <w:rPr>
          <w:rFonts w:eastAsia="Calibri" w:cs="Segoe UI Light"/>
          <w:b/>
          <w:bCs/>
          <w:color w:val="000000" w:themeColor="text1"/>
          <w:sz w:val="22"/>
          <w:szCs w:val="22"/>
        </w:rPr>
        <w:t>end</w:t>
      </w:r>
    </w:p>
    <w:p w14:paraId="3B7E00E8" w14:textId="07BDE564" w:rsidR="192D2F46" w:rsidRPr="00CB46D5" w:rsidRDefault="192D2F46" w:rsidP="7B1546EF">
      <w:pPr>
        <w:spacing w:line="330" w:lineRule="auto"/>
        <w:jc w:val="both"/>
        <w:rPr>
          <w:rFonts w:cs="Segoe UI Light"/>
        </w:rPr>
      </w:pPr>
      <w:r w:rsidRPr="00CB46D5">
        <w:rPr>
          <w:rFonts w:eastAsia="Calibri" w:cs="Segoe UI Light"/>
          <w:color w:val="000000" w:themeColor="text1"/>
          <w:sz w:val="22"/>
          <w:szCs w:val="22"/>
        </w:rPr>
        <w:t xml:space="preserve"> </w:t>
      </w:r>
    </w:p>
    <w:p w14:paraId="75C42774" w14:textId="738ECDCD" w:rsidR="192D2F46" w:rsidRPr="00CB46D5" w:rsidRDefault="192D2F46" w:rsidP="7B1546EF">
      <w:pPr>
        <w:spacing w:line="330" w:lineRule="auto"/>
        <w:rPr>
          <w:rFonts w:cs="Segoe UI Light"/>
          <w:sz w:val="22"/>
          <w:szCs w:val="22"/>
        </w:rPr>
      </w:pPr>
      <w:r w:rsidRPr="00CB46D5">
        <w:rPr>
          <w:rFonts w:eastAsia="Calibri" w:cs="Segoe UI Light"/>
          <w:color w:val="000000" w:themeColor="text1"/>
          <w:sz w:val="22"/>
          <w:szCs w:val="22"/>
        </w:rPr>
        <w:t xml:space="preserve">For more information, please contact the </w:t>
      </w:r>
      <w:proofErr w:type="spellStart"/>
      <w:r w:rsidRPr="00CB46D5">
        <w:rPr>
          <w:rFonts w:eastAsia="Calibri" w:cs="Segoe UI Light"/>
          <w:color w:val="000000" w:themeColor="text1"/>
          <w:sz w:val="22"/>
          <w:szCs w:val="22"/>
        </w:rPr>
        <w:t>Decorex</w:t>
      </w:r>
      <w:proofErr w:type="spellEnd"/>
      <w:r w:rsidRPr="00CB46D5">
        <w:rPr>
          <w:rFonts w:eastAsia="Calibri" w:cs="Segoe UI Light"/>
          <w:color w:val="000000" w:themeColor="text1"/>
          <w:sz w:val="22"/>
          <w:szCs w:val="22"/>
        </w:rPr>
        <w:t xml:space="preserve"> team at Wildwood Plus: </w:t>
      </w:r>
      <w:hyperlink r:id="rId11">
        <w:r w:rsidRPr="00CB46D5">
          <w:rPr>
            <w:rStyle w:val="Hyperlink"/>
            <w:rFonts w:eastAsia="Calibri" w:cs="Segoe UI Light"/>
            <w:color w:val="954F72"/>
            <w:sz w:val="22"/>
            <w:szCs w:val="22"/>
          </w:rPr>
          <w:t>decorex@wildwoodplus.com</w:t>
        </w:r>
      </w:hyperlink>
    </w:p>
    <w:p w14:paraId="527CF617" w14:textId="363C2D76" w:rsidR="192D2F46" w:rsidRPr="00CB46D5" w:rsidRDefault="192D2F46" w:rsidP="7B1546EF">
      <w:pPr>
        <w:spacing w:line="330" w:lineRule="auto"/>
        <w:jc w:val="both"/>
        <w:rPr>
          <w:rFonts w:cs="Segoe UI Light"/>
          <w:sz w:val="22"/>
          <w:szCs w:val="22"/>
        </w:rPr>
      </w:pPr>
      <w:r w:rsidRPr="00CB46D5">
        <w:rPr>
          <w:rFonts w:eastAsia="Calibri" w:cs="Segoe UI Light"/>
          <w:color w:val="000000" w:themeColor="text1"/>
          <w:sz w:val="22"/>
          <w:szCs w:val="22"/>
        </w:rPr>
        <w:t xml:space="preserve">Tel:  +44 (0)1293 851115              </w:t>
      </w:r>
    </w:p>
    <w:p w14:paraId="014D6CF3" w14:textId="1E820AED" w:rsidR="192D2F46" w:rsidRPr="00CB46D5" w:rsidRDefault="192D2F46" w:rsidP="7B1546EF">
      <w:pPr>
        <w:spacing w:line="330" w:lineRule="auto"/>
        <w:jc w:val="both"/>
        <w:rPr>
          <w:rFonts w:cs="Segoe UI Light"/>
          <w:sz w:val="22"/>
          <w:szCs w:val="22"/>
        </w:rPr>
      </w:pPr>
      <w:r w:rsidRPr="00CB46D5">
        <w:rPr>
          <w:rFonts w:eastAsia="Calibri" w:cs="Segoe UI Light"/>
          <w:color w:val="FF0000"/>
          <w:sz w:val="22"/>
          <w:szCs w:val="22"/>
        </w:rPr>
        <w:t xml:space="preserve"> </w:t>
      </w:r>
    </w:p>
    <w:p w14:paraId="1EF9601C" w14:textId="5F9FF7E8" w:rsidR="192D2F46" w:rsidRPr="00CB46D5" w:rsidRDefault="192D2F46" w:rsidP="7B1546EF">
      <w:pPr>
        <w:spacing w:line="330" w:lineRule="auto"/>
        <w:jc w:val="both"/>
        <w:rPr>
          <w:rFonts w:cs="Segoe UI Light"/>
          <w:sz w:val="22"/>
          <w:szCs w:val="22"/>
        </w:rPr>
      </w:pPr>
      <w:r w:rsidRPr="00CB46D5">
        <w:rPr>
          <w:rFonts w:eastAsia="Calibri" w:cs="Segoe UI Light"/>
          <w:b/>
          <w:bCs/>
          <w:color w:val="000000" w:themeColor="text1"/>
          <w:sz w:val="22"/>
          <w:szCs w:val="22"/>
        </w:rPr>
        <w:t xml:space="preserve">About </w:t>
      </w:r>
      <w:proofErr w:type="spellStart"/>
      <w:r w:rsidRPr="00CB46D5">
        <w:rPr>
          <w:rFonts w:eastAsia="Calibri" w:cs="Segoe UI Light"/>
          <w:b/>
          <w:bCs/>
          <w:color w:val="000000" w:themeColor="text1"/>
          <w:sz w:val="22"/>
          <w:szCs w:val="22"/>
        </w:rPr>
        <w:t>Decorex</w:t>
      </w:r>
      <w:proofErr w:type="spellEnd"/>
    </w:p>
    <w:p w14:paraId="663B32B5" w14:textId="02A29FB6" w:rsidR="192D2F46" w:rsidRPr="00CB46D5" w:rsidRDefault="192D2F46" w:rsidP="7B1546EF">
      <w:pPr>
        <w:spacing w:line="330" w:lineRule="auto"/>
        <w:jc w:val="both"/>
        <w:rPr>
          <w:rFonts w:cs="Segoe UI Light"/>
          <w:sz w:val="22"/>
          <w:szCs w:val="22"/>
        </w:rPr>
      </w:pPr>
      <w:proofErr w:type="spellStart"/>
      <w:r w:rsidRPr="00CB46D5">
        <w:rPr>
          <w:rFonts w:eastAsia="Calibri" w:cs="Segoe UI Light"/>
          <w:color w:val="000000" w:themeColor="text1"/>
          <w:sz w:val="22"/>
          <w:szCs w:val="22"/>
        </w:rPr>
        <w:t>Decorex</w:t>
      </w:r>
      <w:proofErr w:type="spellEnd"/>
      <w:r w:rsidRPr="00CB46D5">
        <w:rPr>
          <w:rFonts w:eastAsia="Calibri" w:cs="Segoe UI Light"/>
          <w:color w:val="000000" w:themeColor="text1"/>
          <w:sz w:val="22"/>
          <w:szCs w:val="22"/>
        </w:rPr>
        <w:t xml:space="preserve"> is the ultimate destination for high-end interiors. </w:t>
      </w:r>
      <w:proofErr w:type="spellStart"/>
      <w:r w:rsidRPr="00CB46D5">
        <w:rPr>
          <w:rFonts w:eastAsia="Calibri" w:cs="Segoe UI Light"/>
          <w:color w:val="000000" w:themeColor="text1"/>
          <w:sz w:val="22"/>
          <w:szCs w:val="22"/>
        </w:rPr>
        <w:t>Decorex</w:t>
      </w:r>
      <w:proofErr w:type="spellEnd"/>
      <w:r w:rsidRPr="00CB46D5">
        <w:rPr>
          <w:rFonts w:eastAsia="Calibri" w:cs="Segoe UI Light"/>
          <w:color w:val="000000" w:themeColor="text1"/>
          <w:sz w:val="22"/>
          <w:szCs w:val="22"/>
        </w:rPr>
        <w:t xml:space="preserve"> was established in 1978 as a setting for interior design professionals to meet and do business. Over time our mission has evolved, aligning with the changing needs of our industry. Our ambition is to remain an avenue for connection, and we provide unparalleled opportunities for the design community to connect, learn and flourish. Utilising our expertise and in-depth knowledge of the design world, we’re helping businesses achieve their goals all year round.</w:t>
      </w:r>
    </w:p>
    <w:p w14:paraId="28B292D9" w14:textId="67DFE4BE" w:rsidR="192D2F46" w:rsidRPr="004251D1" w:rsidRDefault="192D2F46" w:rsidP="7B1546EF">
      <w:pPr>
        <w:spacing w:line="330" w:lineRule="auto"/>
        <w:jc w:val="both"/>
        <w:rPr>
          <w:rFonts w:cs="Segoe UI Light"/>
          <w:sz w:val="22"/>
          <w:szCs w:val="22"/>
        </w:rPr>
      </w:pPr>
      <w:proofErr w:type="spellStart"/>
      <w:r w:rsidRPr="00CB46D5">
        <w:rPr>
          <w:rFonts w:eastAsia="Calibri" w:cs="Segoe UI Light"/>
          <w:color w:val="000000" w:themeColor="text1"/>
          <w:sz w:val="22"/>
          <w:szCs w:val="22"/>
        </w:rPr>
        <w:t>Decorex</w:t>
      </w:r>
      <w:proofErr w:type="spellEnd"/>
      <w:r w:rsidRPr="00CB46D5">
        <w:rPr>
          <w:rFonts w:eastAsia="Calibri" w:cs="Segoe UI Light"/>
          <w:color w:val="000000" w:themeColor="text1"/>
          <w:sz w:val="22"/>
          <w:szCs w:val="22"/>
        </w:rPr>
        <w:t xml:space="preserve"> takes place from 11</w:t>
      </w:r>
      <w:r w:rsidRPr="00CB46D5">
        <w:rPr>
          <w:rFonts w:eastAsia="Calibri" w:cs="Segoe UI Light"/>
          <w:color w:val="000000" w:themeColor="text1"/>
          <w:sz w:val="22"/>
          <w:szCs w:val="22"/>
          <w:vertAlign w:val="superscript"/>
        </w:rPr>
        <w:t>th</w:t>
      </w:r>
      <w:r w:rsidRPr="00CB46D5">
        <w:rPr>
          <w:rFonts w:eastAsia="Calibri" w:cs="Segoe UI Light"/>
          <w:color w:val="000000" w:themeColor="text1"/>
          <w:sz w:val="22"/>
          <w:szCs w:val="22"/>
        </w:rPr>
        <w:t xml:space="preserve"> to 14</w:t>
      </w:r>
      <w:r w:rsidRPr="00CB46D5">
        <w:rPr>
          <w:rFonts w:eastAsia="Calibri" w:cs="Segoe UI Light"/>
          <w:color w:val="000000" w:themeColor="text1"/>
          <w:sz w:val="22"/>
          <w:szCs w:val="22"/>
          <w:vertAlign w:val="superscript"/>
        </w:rPr>
        <w:t>th</w:t>
      </w:r>
      <w:r w:rsidRPr="00CB46D5">
        <w:rPr>
          <w:rFonts w:eastAsia="Calibri" w:cs="Segoe UI Light"/>
          <w:color w:val="000000" w:themeColor="text1"/>
          <w:sz w:val="22"/>
          <w:szCs w:val="22"/>
        </w:rPr>
        <w:t xml:space="preserve"> October 2026 at Olympia London. For more information, visit </w:t>
      </w:r>
      <w:hyperlink r:id="rId12">
        <w:r w:rsidRPr="00CB46D5">
          <w:rPr>
            <w:rStyle w:val="Hyperlink"/>
            <w:rFonts w:eastAsia="Calibri" w:cs="Segoe UI Light"/>
            <w:color w:val="000000" w:themeColor="text1"/>
            <w:sz w:val="22"/>
            <w:szCs w:val="22"/>
          </w:rPr>
          <w:t>www.decorex.com/</w:t>
        </w:r>
      </w:hyperlink>
    </w:p>
    <w:p w14:paraId="67A74E86" w14:textId="53B46103" w:rsidR="00F601D0" w:rsidRPr="00CB46D5" w:rsidRDefault="00F601D0">
      <w:pPr>
        <w:rPr>
          <w:rFonts w:cs="Segoe UI Light"/>
        </w:rPr>
      </w:pPr>
    </w:p>
    <w:sectPr w:rsidR="00F601D0" w:rsidRPr="00CB46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AA"/>
    <w:rsid w:val="000018C6"/>
    <w:rsid w:val="00012592"/>
    <w:rsid w:val="00034AC0"/>
    <w:rsid w:val="00065B9C"/>
    <w:rsid w:val="000972BC"/>
    <w:rsid w:val="000E443E"/>
    <w:rsid w:val="000F26C5"/>
    <w:rsid w:val="000F35E8"/>
    <w:rsid w:val="00113C78"/>
    <w:rsid w:val="00116979"/>
    <w:rsid w:val="0012517E"/>
    <w:rsid w:val="00127820"/>
    <w:rsid w:val="0013006B"/>
    <w:rsid w:val="001351F1"/>
    <w:rsid w:val="00141802"/>
    <w:rsid w:val="0017254F"/>
    <w:rsid w:val="00177DDA"/>
    <w:rsid w:val="001D55DC"/>
    <w:rsid w:val="001E38E6"/>
    <w:rsid w:val="00205274"/>
    <w:rsid w:val="00214231"/>
    <w:rsid w:val="00226DC1"/>
    <w:rsid w:val="002316AA"/>
    <w:rsid w:val="00251FDC"/>
    <w:rsid w:val="002554E6"/>
    <w:rsid w:val="0028212C"/>
    <w:rsid w:val="0028448D"/>
    <w:rsid w:val="002C4FA5"/>
    <w:rsid w:val="002F0DB9"/>
    <w:rsid w:val="002F775C"/>
    <w:rsid w:val="00317E0A"/>
    <w:rsid w:val="00343817"/>
    <w:rsid w:val="003552FF"/>
    <w:rsid w:val="003A0805"/>
    <w:rsid w:val="003A13BE"/>
    <w:rsid w:val="003C4EB2"/>
    <w:rsid w:val="003C52DA"/>
    <w:rsid w:val="003D5EFA"/>
    <w:rsid w:val="003E0186"/>
    <w:rsid w:val="00405D37"/>
    <w:rsid w:val="00412252"/>
    <w:rsid w:val="00417B3F"/>
    <w:rsid w:val="0042111D"/>
    <w:rsid w:val="00424458"/>
    <w:rsid w:val="004251D1"/>
    <w:rsid w:val="0045670D"/>
    <w:rsid w:val="00483A2B"/>
    <w:rsid w:val="004C09C1"/>
    <w:rsid w:val="004F34AA"/>
    <w:rsid w:val="00514382"/>
    <w:rsid w:val="005158DB"/>
    <w:rsid w:val="00540F32"/>
    <w:rsid w:val="00545715"/>
    <w:rsid w:val="0054615B"/>
    <w:rsid w:val="00556A1E"/>
    <w:rsid w:val="005725A9"/>
    <w:rsid w:val="005B086A"/>
    <w:rsid w:val="005E521B"/>
    <w:rsid w:val="005F2541"/>
    <w:rsid w:val="0060033C"/>
    <w:rsid w:val="0060207F"/>
    <w:rsid w:val="00606E58"/>
    <w:rsid w:val="006210A8"/>
    <w:rsid w:val="00662AB1"/>
    <w:rsid w:val="0066554A"/>
    <w:rsid w:val="00675840"/>
    <w:rsid w:val="006930CA"/>
    <w:rsid w:val="006A1A20"/>
    <w:rsid w:val="006C1E56"/>
    <w:rsid w:val="006D4F19"/>
    <w:rsid w:val="0075168D"/>
    <w:rsid w:val="00755D5C"/>
    <w:rsid w:val="00771C48"/>
    <w:rsid w:val="007739A3"/>
    <w:rsid w:val="007851FD"/>
    <w:rsid w:val="007A0A0E"/>
    <w:rsid w:val="007B47C2"/>
    <w:rsid w:val="007C0328"/>
    <w:rsid w:val="007C5E54"/>
    <w:rsid w:val="007C757E"/>
    <w:rsid w:val="00802C9A"/>
    <w:rsid w:val="00805671"/>
    <w:rsid w:val="008539D6"/>
    <w:rsid w:val="00885BCB"/>
    <w:rsid w:val="008D4736"/>
    <w:rsid w:val="008F2C2A"/>
    <w:rsid w:val="008F35F5"/>
    <w:rsid w:val="008F7039"/>
    <w:rsid w:val="00911290"/>
    <w:rsid w:val="00917E47"/>
    <w:rsid w:val="00921A41"/>
    <w:rsid w:val="009232D1"/>
    <w:rsid w:val="0095400C"/>
    <w:rsid w:val="00956C87"/>
    <w:rsid w:val="009A1D98"/>
    <w:rsid w:val="009B17A3"/>
    <w:rsid w:val="009B3D0E"/>
    <w:rsid w:val="009C21FD"/>
    <w:rsid w:val="009E1777"/>
    <w:rsid w:val="009E26DC"/>
    <w:rsid w:val="009E7376"/>
    <w:rsid w:val="009F1AA4"/>
    <w:rsid w:val="009F7EB9"/>
    <w:rsid w:val="00A05B68"/>
    <w:rsid w:val="00A21C4B"/>
    <w:rsid w:val="00A27CD4"/>
    <w:rsid w:val="00A533D3"/>
    <w:rsid w:val="00A618DD"/>
    <w:rsid w:val="00A67422"/>
    <w:rsid w:val="00AE3802"/>
    <w:rsid w:val="00AF48F0"/>
    <w:rsid w:val="00B3154D"/>
    <w:rsid w:val="00B45688"/>
    <w:rsid w:val="00B60367"/>
    <w:rsid w:val="00B60B66"/>
    <w:rsid w:val="00B62065"/>
    <w:rsid w:val="00B73494"/>
    <w:rsid w:val="00B80802"/>
    <w:rsid w:val="00BA0A21"/>
    <w:rsid w:val="00BA4C1B"/>
    <w:rsid w:val="00BA5BC8"/>
    <w:rsid w:val="00BB1DB8"/>
    <w:rsid w:val="00BB30A1"/>
    <w:rsid w:val="00BC7BE7"/>
    <w:rsid w:val="00BD2703"/>
    <w:rsid w:val="00BF0CEA"/>
    <w:rsid w:val="00BF7E94"/>
    <w:rsid w:val="00C33742"/>
    <w:rsid w:val="00C37B62"/>
    <w:rsid w:val="00C42EFE"/>
    <w:rsid w:val="00C536FD"/>
    <w:rsid w:val="00C544B3"/>
    <w:rsid w:val="00C60FF2"/>
    <w:rsid w:val="00C77D7A"/>
    <w:rsid w:val="00C858E4"/>
    <w:rsid w:val="00C97970"/>
    <w:rsid w:val="00CB18C0"/>
    <w:rsid w:val="00CB46D5"/>
    <w:rsid w:val="00CB60D1"/>
    <w:rsid w:val="00CC63EE"/>
    <w:rsid w:val="00CD17AE"/>
    <w:rsid w:val="00CE4EDB"/>
    <w:rsid w:val="00D03CF8"/>
    <w:rsid w:val="00D23A75"/>
    <w:rsid w:val="00D31EAF"/>
    <w:rsid w:val="00D3352D"/>
    <w:rsid w:val="00D33900"/>
    <w:rsid w:val="00D4239A"/>
    <w:rsid w:val="00D5087D"/>
    <w:rsid w:val="00D55C3B"/>
    <w:rsid w:val="00D574A1"/>
    <w:rsid w:val="00D60367"/>
    <w:rsid w:val="00D95BBD"/>
    <w:rsid w:val="00D97545"/>
    <w:rsid w:val="00DA47EA"/>
    <w:rsid w:val="00DC5EFD"/>
    <w:rsid w:val="00DC6600"/>
    <w:rsid w:val="00DD3D36"/>
    <w:rsid w:val="00DE153A"/>
    <w:rsid w:val="00E0404A"/>
    <w:rsid w:val="00E04A42"/>
    <w:rsid w:val="00E1051C"/>
    <w:rsid w:val="00E375E4"/>
    <w:rsid w:val="00E57429"/>
    <w:rsid w:val="00E65249"/>
    <w:rsid w:val="00E74A67"/>
    <w:rsid w:val="00E94E3B"/>
    <w:rsid w:val="00EA77D8"/>
    <w:rsid w:val="00EB230B"/>
    <w:rsid w:val="00EC2BE7"/>
    <w:rsid w:val="00ED1D03"/>
    <w:rsid w:val="00EDBE87"/>
    <w:rsid w:val="00EE17CC"/>
    <w:rsid w:val="00EF7B87"/>
    <w:rsid w:val="00F00E61"/>
    <w:rsid w:val="00F04345"/>
    <w:rsid w:val="00F21753"/>
    <w:rsid w:val="00F266F3"/>
    <w:rsid w:val="00F31DF3"/>
    <w:rsid w:val="00F441EB"/>
    <w:rsid w:val="00F601D0"/>
    <w:rsid w:val="00F61266"/>
    <w:rsid w:val="00F6460C"/>
    <w:rsid w:val="00F70B81"/>
    <w:rsid w:val="00F77204"/>
    <w:rsid w:val="00F77F9C"/>
    <w:rsid w:val="00FA31A9"/>
    <w:rsid w:val="00FA78D0"/>
    <w:rsid w:val="00FB517D"/>
    <w:rsid w:val="00FB66D7"/>
    <w:rsid w:val="00FC7B2C"/>
    <w:rsid w:val="00FD73FC"/>
    <w:rsid w:val="00FF43BC"/>
    <w:rsid w:val="00FF64BE"/>
    <w:rsid w:val="019D5523"/>
    <w:rsid w:val="0312B947"/>
    <w:rsid w:val="039B717E"/>
    <w:rsid w:val="03EBAD17"/>
    <w:rsid w:val="052E7CC4"/>
    <w:rsid w:val="06E3E657"/>
    <w:rsid w:val="090A1D6B"/>
    <w:rsid w:val="0A348FF4"/>
    <w:rsid w:val="0A69339D"/>
    <w:rsid w:val="0B439480"/>
    <w:rsid w:val="0DD873EF"/>
    <w:rsid w:val="0E35695D"/>
    <w:rsid w:val="0F798636"/>
    <w:rsid w:val="10FFAF14"/>
    <w:rsid w:val="1330D744"/>
    <w:rsid w:val="13E285F7"/>
    <w:rsid w:val="14FD3081"/>
    <w:rsid w:val="192D2F46"/>
    <w:rsid w:val="1A17F4DB"/>
    <w:rsid w:val="1A6BF0E6"/>
    <w:rsid w:val="1ACF8D46"/>
    <w:rsid w:val="1AF60D7E"/>
    <w:rsid w:val="1B4CC541"/>
    <w:rsid w:val="1F827D6E"/>
    <w:rsid w:val="22D3AE8F"/>
    <w:rsid w:val="23822CDA"/>
    <w:rsid w:val="24A500FC"/>
    <w:rsid w:val="260FAB6C"/>
    <w:rsid w:val="270499D1"/>
    <w:rsid w:val="28D3EB8F"/>
    <w:rsid w:val="2A8B6F86"/>
    <w:rsid w:val="2D9A9763"/>
    <w:rsid w:val="2DB8AA38"/>
    <w:rsid w:val="2F7CF583"/>
    <w:rsid w:val="320F6F48"/>
    <w:rsid w:val="32997C4F"/>
    <w:rsid w:val="334B03F0"/>
    <w:rsid w:val="36778721"/>
    <w:rsid w:val="37862A42"/>
    <w:rsid w:val="3C1E3927"/>
    <w:rsid w:val="3D02EC48"/>
    <w:rsid w:val="3F568F6A"/>
    <w:rsid w:val="40CF775A"/>
    <w:rsid w:val="42813A17"/>
    <w:rsid w:val="42A2A292"/>
    <w:rsid w:val="42C09868"/>
    <w:rsid w:val="42CA4271"/>
    <w:rsid w:val="4554D83F"/>
    <w:rsid w:val="457CB300"/>
    <w:rsid w:val="466F2AE9"/>
    <w:rsid w:val="472AF212"/>
    <w:rsid w:val="48804ADC"/>
    <w:rsid w:val="488DEA65"/>
    <w:rsid w:val="4A5426BD"/>
    <w:rsid w:val="4A85DECA"/>
    <w:rsid w:val="4CE47AAA"/>
    <w:rsid w:val="4E238AB5"/>
    <w:rsid w:val="513E7C12"/>
    <w:rsid w:val="51D1C9EC"/>
    <w:rsid w:val="52CB566E"/>
    <w:rsid w:val="53C38C74"/>
    <w:rsid w:val="54152F52"/>
    <w:rsid w:val="551DF571"/>
    <w:rsid w:val="55AAFA05"/>
    <w:rsid w:val="5627C79E"/>
    <w:rsid w:val="5A872ECD"/>
    <w:rsid w:val="5D967D24"/>
    <w:rsid w:val="61D2F32D"/>
    <w:rsid w:val="61FEE5C9"/>
    <w:rsid w:val="62B61464"/>
    <w:rsid w:val="66291084"/>
    <w:rsid w:val="66309402"/>
    <w:rsid w:val="6749C07D"/>
    <w:rsid w:val="6BDA733E"/>
    <w:rsid w:val="6F187B54"/>
    <w:rsid w:val="6F18D28E"/>
    <w:rsid w:val="6FEE5C65"/>
    <w:rsid w:val="701A161C"/>
    <w:rsid w:val="71797FB0"/>
    <w:rsid w:val="746BE4E2"/>
    <w:rsid w:val="759DCD44"/>
    <w:rsid w:val="76651D05"/>
    <w:rsid w:val="76AE5C72"/>
    <w:rsid w:val="7790D999"/>
    <w:rsid w:val="7B1546EF"/>
    <w:rsid w:val="7C6E916A"/>
    <w:rsid w:val="7D2B4E46"/>
    <w:rsid w:val="7FF74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25D8A"/>
  <w15:chartTrackingRefBased/>
  <w15:docId w15:val="{ED1997B8-2825-4915-9696-497E7A30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6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16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16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16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6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6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6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6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6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6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16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16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16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6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6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6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6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6AA"/>
    <w:rPr>
      <w:rFonts w:eastAsiaTheme="majorEastAsia" w:cstheme="majorBidi"/>
      <w:color w:val="272727" w:themeColor="text1" w:themeTint="D8"/>
    </w:rPr>
  </w:style>
  <w:style w:type="paragraph" w:styleId="Title">
    <w:name w:val="Title"/>
    <w:basedOn w:val="Normal"/>
    <w:next w:val="Normal"/>
    <w:link w:val="TitleChar"/>
    <w:uiPriority w:val="10"/>
    <w:qFormat/>
    <w:rsid w:val="002316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6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6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6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6AA"/>
    <w:pPr>
      <w:spacing w:before="160"/>
      <w:jc w:val="center"/>
    </w:pPr>
    <w:rPr>
      <w:i/>
      <w:iCs/>
      <w:color w:val="404040" w:themeColor="text1" w:themeTint="BF"/>
    </w:rPr>
  </w:style>
  <w:style w:type="character" w:customStyle="1" w:styleId="QuoteChar">
    <w:name w:val="Quote Char"/>
    <w:basedOn w:val="DefaultParagraphFont"/>
    <w:link w:val="Quote"/>
    <w:uiPriority w:val="29"/>
    <w:rsid w:val="002316AA"/>
    <w:rPr>
      <w:i/>
      <w:iCs/>
      <w:color w:val="404040" w:themeColor="text1" w:themeTint="BF"/>
    </w:rPr>
  </w:style>
  <w:style w:type="paragraph" w:styleId="ListParagraph">
    <w:name w:val="List Paragraph"/>
    <w:basedOn w:val="Normal"/>
    <w:uiPriority w:val="34"/>
    <w:qFormat/>
    <w:rsid w:val="002316AA"/>
    <w:pPr>
      <w:ind w:left="720"/>
      <w:contextualSpacing/>
    </w:pPr>
  </w:style>
  <w:style w:type="character" w:styleId="IntenseEmphasis">
    <w:name w:val="Intense Emphasis"/>
    <w:basedOn w:val="DefaultParagraphFont"/>
    <w:uiPriority w:val="21"/>
    <w:qFormat/>
    <w:rsid w:val="002316AA"/>
    <w:rPr>
      <w:i/>
      <w:iCs/>
      <w:color w:val="0F4761" w:themeColor="accent1" w:themeShade="BF"/>
    </w:rPr>
  </w:style>
  <w:style w:type="paragraph" w:styleId="IntenseQuote">
    <w:name w:val="Intense Quote"/>
    <w:basedOn w:val="Normal"/>
    <w:next w:val="Normal"/>
    <w:link w:val="IntenseQuoteChar"/>
    <w:uiPriority w:val="30"/>
    <w:qFormat/>
    <w:rsid w:val="002316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6AA"/>
    <w:rPr>
      <w:i/>
      <w:iCs/>
      <w:color w:val="0F4761" w:themeColor="accent1" w:themeShade="BF"/>
    </w:rPr>
  </w:style>
  <w:style w:type="character" w:styleId="IntenseReference">
    <w:name w:val="Intense Reference"/>
    <w:basedOn w:val="DefaultParagraphFont"/>
    <w:uiPriority w:val="32"/>
    <w:qFormat/>
    <w:rsid w:val="002316AA"/>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75168D"/>
    <w:rPr>
      <w:color w:val="467886"/>
      <w:u w:val="single"/>
    </w:rPr>
  </w:style>
  <w:style w:type="character" w:styleId="UnresolvedMention">
    <w:name w:val="Unresolved Mention"/>
    <w:basedOn w:val="DefaultParagraphFont"/>
    <w:uiPriority w:val="99"/>
    <w:semiHidden/>
    <w:unhideWhenUsed/>
    <w:rsid w:val="003D5EFA"/>
    <w:rPr>
      <w:color w:val="605E5C"/>
      <w:shd w:val="clear" w:color="auto" w:fill="E1DFDD"/>
    </w:rPr>
  </w:style>
  <w:style w:type="character" w:styleId="FollowedHyperlink">
    <w:name w:val="FollowedHyperlink"/>
    <w:basedOn w:val="DefaultParagraphFont"/>
    <w:uiPriority w:val="99"/>
    <w:semiHidden/>
    <w:unhideWhenUsed/>
    <w:rsid w:val="007739A3"/>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E0404A"/>
    <w:rPr>
      <w:b/>
      <w:bCs/>
    </w:rPr>
  </w:style>
  <w:style w:type="character" w:customStyle="1" w:styleId="CommentSubjectChar">
    <w:name w:val="Comment Subject Char"/>
    <w:basedOn w:val="CommentTextChar"/>
    <w:link w:val="CommentSubject"/>
    <w:uiPriority w:val="99"/>
    <w:semiHidden/>
    <w:rsid w:val="00E0404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corex.com/visit/your-ticket/"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www.decorex.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corex@wildwoodplus.com" TargetMode="External"/><Relationship Id="rId5" Type="http://schemas.openxmlformats.org/officeDocument/2006/relationships/settings" Target="settings.xml"/><Relationship Id="rId10" Type="http://schemas.openxmlformats.org/officeDocument/2006/relationships/hyperlink" Target="https://www.youtube.com/watch?v=QW9lJz06xpg" TargetMode="External"/><Relationship Id="rId4" Type="http://schemas.openxmlformats.org/officeDocument/2006/relationships/styles" Target="styles.xml"/><Relationship Id="rId9" Type="http://schemas.openxmlformats.org/officeDocument/2006/relationships/hyperlink" Target="https://www.youtube.com/watch?v=EYwsrigxkp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DEC951401FA44EB26AF84CE0A0829B" ma:contentTypeVersion="14" ma:contentTypeDescription="Create a new document." ma:contentTypeScope="" ma:versionID="25592e29bcb1ffac7c22e9f30c7def21">
  <xsd:schema xmlns:xsd="http://www.w3.org/2001/XMLSchema" xmlns:xs="http://www.w3.org/2001/XMLSchema" xmlns:p="http://schemas.microsoft.com/office/2006/metadata/properties" xmlns:ns2="222dca00-3b33-4a2f-8655-166c658c7574" xmlns:ns3="8c4313f9-0178-4225-b754-f789a7c08a8d" targetNamespace="http://schemas.microsoft.com/office/2006/metadata/properties" ma:root="true" ma:fieldsID="c1dd40a87c3918f22977453f7e213904" ns2:_="" ns3:_="">
    <xsd:import namespace="222dca00-3b33-4a2f-8655-166c658c7574"/>
    <xsd:import namespace="8c4313f9-0178-4225-b754-f789a7c08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2dca00-3b33-4a2f-8655-166c658c75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c0606b-8e5a-4aee-a68c-f4efcab0e83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313f9-0178-4225-b754-f789a7c08a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ac1eea-59fc-4a0a-8c50-c9f945443f91}" ma:internalName="TaxCatchAll" ma:showField="CatchAllData" ma:web="8c4313f9-0178-4225-b754-f789a7c08a8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2dca00-3b33-4a2f-8655-166c658c7574">
      <Terms xmlns="http://schemas.microsoft.com/office/infopath/2007/PartnerControls"/>
    </lcf76f155ced4ddcb4097134ff3c332f>
    <TaxCatchAll xmlns="8c4313f9-0178-4225-b754-f789a7c08a8d" xsi:nil="true"/>
  </documentManagement>
</p:properties>
</file>

<file path=customXml/itemProps1.xml><?xml version="1.0" encoding="utf-8"?>
<ds:datastoreItem xmlns:ds="http://schemas.openxmlformats.org/officeDocument/2006/customXml" ds:itemID="{A790AD05-D455-4FC2-94C4-3FE171468CA1}">
  <ds:schemaRefs>
    <ds:schemaRef ds:uri="http://schemas.microsoft.com/sharepoint/v3/contenttype/forms"/>
  </ds:schemaRefs>
</ds:datastoreItem>
</file>

<file path=customXml/itemProps2.xml><?xml version="1.0" encoding="utf-8"?>
<ds:datastoreItem xmlns:ds="http://schemas.openxmlformats.org/officeDocument/2006/customXml" ds:itemID="{CFBF9205-085E-449D-9578-FDAA4BC3C970}"/>
</file>

<file path=customXml/itemProps3.xml><?xml version="1.0" encoding="utf-8"?>
<ds:datastoreItem xmlns:ds="http://schemas.openxmlformats.org/officeDocument/2006/customXml" ds:itemID="{3B1AAFC4-4DE5-4F5D-80A3-6D2008930F69}">
  <ds:schemaRefs>
    <ds:schemaRef ds:uri="http://schemas.microsoft.com/office/2006/metadata/properties"/>
    <ds:schemaRef ds:uri="http://schemas.microsoft.com/office/infopath/2007/PartnerControls"/>
    <ds:schemaRef ds:uri="1ad36d72-765c-4e00-b11c-0061da8c06b2"/>
    <ds:schemaRef ds:uri="25e26588-312b-45d9-b60b-a4ff1687e862"/>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3</Pages>
  <Words>1032</Words>
  <Characters>6151</Characters>
  <Application>Microsoft Office Word</Application>
  <DocSecurity>0</DocSecurity>
  <Lines>99</Lines>
  <Paragraphs>37</Paragraphs>
  <ScaleCrop>false</ScaleCrop>
  <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De Lange</dc:creator>
  <cp:keywords/>
  <dc:description/>
  <cp:lastModifiedBy>Debbie McIvor-Main</cp:lastModifiedBy>
  <cp:revision>31</cp:revision>
  <dcterms:created xsi:type="dcterms:W3CDTF">2026-05-11T04:34:00Z</dcterms:created>
  <dcterms:modified xsi:type="dcterms:W3CDTF">2026-06-12T10:53:00Z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0x010100DADEC951401FA44EB26AF84CE0A0829B</vt:lpwstr>
  </property>
  <property fmtid="{D5CDD505-2E9C-101B-9397-08002B2CF9AE}" pid="3" name="MediaServiceImageTags">
    <vt:lpwstr/>
  </property>
  <property fmtid="{D5CDD505-2E9C-101B-9397-08002B2CF9AE}" pid="4" name="docLang">
    <vt:lpwstr>en</vt:lpwstr>
  </property>
</Properties>
</file>