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961AF" w14:textId="77777777" w:rsidR="008E00B5" w:rsidRDefault="008E00B5" w:rsidP="00D21CCB">
      <w:pPr>
        <w:jc w:val="center"/>
        <w:rPr>
          <w:b/>
          <w:bCs/>
        </w:rPr>
      </w:pPr>
      <w:r>
        <w:rPr>
          <w:b/>
          <w:bCs/>
          <w:noProof/>
        </w:rPr>
        <w:drawing>
          <wp:inline distT="0" distB="0" distL="0" distR="0" wp14:anchorId="41FC8D9F" wp14:editId="10D1F344">
            <wp:extent cx="1724025" cy="762000"/>
            <wp:effectExtent l="0" t="0" r="9525" b="0"/>
            <wp:docPr id="769579467" name="Picture 1">
              <a:extLst xmlns:a="http://schemas.openxmlformats.org/drawingml/2006/main">
                <a:ext uri="{FF2B5EF4-FFF2-40B4-BE49-F238E27FC236}">
                  <a16:creationId xmlns:a16="http://schemas.microsoft.com/office/drawing/2014/main" id="{60524A3D-5938-414A-B889-D689EE46C7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4025" cy="762000"/>
                    </a:xfrm>
                    <a:prstGeom prst="rect">
                      <a:avLst/>
                    </a:prstGeom>
                    <a:noFill/>
                  </pic:spPr>
                </pic:pic>
              </a:graphicData>
            </a:graphic>
          </wp:inline>
        </w:drawing>
      </w:r>
    </w:p>
    <w:p w14:paraId="511D7DC1" w14:textId="1611B65E" w:rsidR="00327779" w:rsidRDefault="00327779" w:rsidP="00327779">
      <w:pPr>
        <w:jc w:val="right"/>
        <w:rPr>
          <w:b/>
          <w:bCs/>
        </w:rPr>
      </w:pPr>
      <w:r>
        <w:rPr>
          <w:b/>
          <w:bCs/>
        </w:rPr>
        <w:t xml:space="preserve">July </w:t>
      </w:r>
      <w:r w:rsidR="006B33F1">
        <w:rPr>
          <w:b/>
          <w:bCs/>
        </w:rPr>
        <w:t>2026</w:t>
      </w:r>
    </w:p>
    <w:p w14:paraId="60C664C5" w14:textId="77777777" w:rsidR="008E00B5" w:rsidRDefault="008E00B5" w:rsidP="00D21CCB">
      <w:pPr>
        <w:jc w:val="center"/>
        <w:rPr>
          <w:b/>
          <w:bCs/>
        </w:rPr>
      </w:pPr>
    </w:p>
    <w:p w14:paraId="51AD40CA" w14:textId="080ECABF" w:rsidR="00FB517D" w:rsidRPr="005D4763" w:rsidRDefault="00FC1E8D" w:rsidP="00D21CCB">
      <w:pPr>
        <w:jc w:val="center"/>
        <w:rPr>
          <w:b/>
          <w:bCs/>
        </w:rPr>
      </w:pPr>
      <w:r w:rsidRPr="33C71EC4">
        <w:rPr>
          <w:b/>
          <w:bCs/>
        </w:rPr>
        <w:t xml:space="preserve">Making Spaces Lineup Revealed: Discover </w:t>
      </w:r>
      <w:r w:rsidR="005D4763" w:rsidRPr="33C71EC4">
        <w:rPr>
          <w:b/>
          <w:bCs/>
        </w:rPr>
        <w:t>Inspirational Contemporary Craft</w:t>
      </w:r>
      <w:r w:rsidR="00590803" w:rsidRPr="33C71EC4">
        <w:rPr>
          <w:b/>
          <w:bCs/>
        </w:rPr>
        <w:t xml:space="preserve"> at Decorex 2026</w:t>
      </w:r>
    </w:p>
    <w:p w14:paraId="546BB4C3" w14:textId="77777777" w:rsidR="00C667EE" w:rsidRDefault="00C667EE" w:rsidP="00D21CCB">
      <w:pPr>
        <w:jc w:val="center"/>
      </w:pPr>
    </w:p>
    <w:p w14:paraId="6129785C" w14:textId="5914309B" w:rsidR="00D333F6" w:rsidRDefault="00923C26" w:rsidP="33C71EC4">
      <w:pPr>
        <w:spacing w:after="0" w:line="360" w:lineRule="auto"/>
        <w:jc w:val="both"/>
        <w:rPr>
          <w:sz w:val="22"/>
          <w:szCs w:val="22"/>
          <w:lang w:eastAsia="en-US"/>
        </w:rPr>
      </w:pPr>
      <w:r w:rsidRPr="33C71EC4">
        <w:rPr>
          <w:sz w:val="22"/>
          <w:szCs w:val="22"/>
        </w:rPr>
        <w:t>Decorex returns to</w:t>
      </w:r>
      <w:r w:rsidR="003B45AC" w:rsidRPr="33C71EC4">
        <w:rPr>
          <w:sz w:val="22"/>
          <w:szCs w:val="22"/>
        </w:rPr>
        <w:t xml:space="preserve"> </w:t>
      </w:r>
      <w:r w:rsidR="0059067F" w:rsidRPr="33C71EC4">
        <w:rPr>
          <w:sz w:val="22"/>
          <w:szCs w:val="22"/>
        </w:rPr>
        <w:t xml:space="preserve">Olympia </w:t>
      </w:r>
      <w:r w:rsidR="003B45AC" w:rsidRPr="33C71EC4">
        <w:rPr>
          <w:sz w:val="22"/>
          <w:szCs w:val="22"/>
        </w:rPr>
        <w:t xml:space="preserve">London from the </w:t>
      </w:r>
      <w:r w:rsidR="002D4C10" w:rsidRPr="33C71EC4">
        <w:rPr>
          <w:sz w:val="22"/>
          <w:szCs w:val="22"/>
        </w:rPr>
        <w:t>11</w:t>
      </w:r>
      <w:r w:rsidR="002D4C10" w:rsidRPr="33C71EC4">
        <w:rPr>
          <w:sz w:val="22"/>
          <w:szCs w:val="22"/>
          <w:vertAlign w:val="superscript"/>
        </w:rPr>
        <w:t>th</w:t>
      </w:r>
      <w:r w:rsidR="002D4C10" w:rsidRPr="33C71EC4">
        <w:rPr>
          <w:sz w:val="22"/>
          <w:szCs w:val="22"/>
        </w:rPr>
        <w:t xml:space="preserve"> t</w:t>
      </w:r>
      <w:r w:rsidR="343B000B" w:rsidRPr="33C71EC4">
        <w:rPr>
          <w:sz w:val="22"/>
          <w:szCs w:val="22"/>
        </w:rPr>
        <w:t>o</w:t>
      </w:r>
      <w:r w:rsidR="002D4C10" w:rsidRPr="33C71EC4">
        <w:rPr>
          <w:sz w:val="22"/>
          <w:szCs w:val="22"/>
        </w:rPr>
        <w:t xml:space="preserve"> 14</w:t>
      </w:r>
      <w:r w:rsidR="002D4C10" w:rsidRPr="33C71EC4">
        <w:rPr>
          <w:sz w:val="22"/>
          <w:szCs w:val="22"/>
          <w:vertAlign w:val="superscript"/>
        </w:rPr>
        <w:t>th</w:t>
      </w:r>
      <w:r w:rsidR="002D4C10" w:rsidRPr="33C71EC4">
        <w:rPr>
          <w:sz w:val="22"/>
          <w:szCs w:val="22"/>
        </w:rPr>
        <w:t xml:space="preserve"> of October 2026</w:t>
      </w:r>
      <w:r w:rsidR="00DD4190" w:rsidRPr="33C71EC4">
        <w:rPr>
          <w:sz w:val="22"/>
          <w:szCs w:val="22"/>
        </w:rPr>
        <w:t xml:space="preserve"> </w:t>
      </w:r>
      <w:r w:rsidR="00F925C7" w:rsidRPr="33C71EC4">
        <w:rPr>
          <w:sz w:val="22"/>
          <w:szCs w:val="22"/>
        </w:rPr>
        <w:t xml:space="preserve">and </w:t>
      </w:r>
      <w:r w:rsidR="00DD4190" w:rsidRPr="33C71EC4">
        <w:rPr>
          <w:sz w:val="22"/>
          <w:szCs w:val="22"/>
        </w:rPr>
        <w:t xml:space="preserve">one of the </w:t>
      </w:r>
      <w:r w:rsidR="00660939" w:rsidRPr="33C71EC4">
        <w:rPr>
          <w:sz w:val="22"/>
          <w:szCs w:val="22"/>
        </w:rPr>
        <w:t xml:space="preserve">most anticipated </w:t>
      </w:r>
      <w:r w:rsidR="00DD4190" w:rsidRPr="33C71EC4">
        <w:rPr>
          <w:sz w:val="22"/>
          <w:szCs w:val="22"/>
        </w:rPr>
        <w:t xml:space="preserve">returning features is the </w:t>
      </w:r>
      <w:r w:rsidR="00675BA3" w:rsidRPr="33C71EC4">
        <w:rPr>
          <w:sz w:val="22"/>
          <w:szCs w:val="22"/>
        </w:rPr>
        <w:t>Making Spaces programme</w:t>
      </w:r>
      <w:r w:rsidR="00FF236B" w:rsidRPr="33C71EC4">
        <w:rPr>
          <w:sz w:val="22"/>
          <w:szCs w:val="22"/>
        </w:rPr>
        <w:t xml:space="preserve">, </w:t>
      </w:r>
      <w:r w:rsidR="004D2877" w:rsidRPr="33C71EC4">
        <w:rPr>
          <w:sz w:val="22"/>
          <w:szCs w:val="22"/>
        </w:rPr>
        <w:t xml:space="preserve">where </w:t>
      </w:r>
      <w:r w:rsidR="00464F37" w:rsidRPr="33C71EC4">
        <w:rPr>
          <w:sz w:val="22"/>
          <w:szCs w:val="22"/>
        </w:rPr>
        <w:t xml:space="preserve">a carefully curated selection of </w:t>
      </w:r>
      <w:r w:rsidR="004D2877" w:rsidRPr="33C71EC4">
        <w:rPr>
          <w:sz w:val="22"/>
          <w:szCs w:val="22"/>
        </w:rPr>
        <w:t>artisans will be showcasing their craft</w:t>
      </w:r>
      <w:r w:rsidR="00B6008C" w:rsidRPr="33C71EC4">
        <w:rPr>
          <w:sz w:val="22"/>
          <w:szCs w:val="22"/>
        </w:rPr>
        <w:t>s</w:t>
      </w:r>
      <w:r w:rsidR="009031FB" w:rsidRPr="33C71EC4">
        <w:rPr>
          <w:sz w:val="22"/>
          <w:szCs w:val="22"/>
        </w:rPr>
        <w:t>.</w:t>
      </w:r>
      <w:r w:rsidR="004D2877" w:rsidRPr="33C71EC4">
        <w:rPr>
          <w:sz w:val="22"/>
          <w:szCs w:val="22"/>
        </w:rPr>
        <w:t xml:space="preserve"> </w:t>
      </w:r>
      <w:r w:rsidR="002D4C10" w:rsidRPr="33C71EC4">
        <w:rPr>
          <w:sz w:val="22"/>
          <w:szCs w:val="22"/>
        </w:rPr>
        <w:t xml:space="preserve"> </w:t>
      </w:r>
      <w:r w:rsidR="003A65EB" w:rsidRPr="33C71EC4">
        <w:rPr>
          <w:sz w:val="22"/>
          <w:szCs w:val="22"/>
        </w:rPr>
        <w:t xml:space="preserve">This year, </w:t>
      </w:r>
      <w:r w:rsidR="00D333F6" w:rsidRPr="33C71EC4">
        <w:rPr>
          <w:sz w:val="22"/>
          <w:szCs w:val="22"/>
        </w:rPr>
        <w:t>14 artisans were hand-picked by the Making Spaces Committ</w:t>
      </w:r>
      <w:r w:rsidR="00141C32" w:rsidRPr="33C71EC4">
        <w:rPr>
          <w:sz w:val="22"/>
          <w:szCs w:val="22"/>
        </w:rPr>
        <w:t>ee</w:t>
      </w:r>
      <w:r w:rsidR="003A65EB" w:rsidRPr="33C71EC4">
        <w:rPr>
          <w:sz w:val="22"/>
          <w:szCs w:val="22"/>
        </w:rPr>
        <w:t xml:space="preserve"> from over 200 entries received. </w:t>
      </w:r>
      <w:r w:rsidR="00141C32" w:rsidRPr="33C71EC4">
        <w:rPr>
          <w:sz w:val="22"/>
          <w:szCs w:val="22"/>
        </w:rPr>
        <w:t xml:space="preserve">The committee is </w:t>
      </w:r>
      <w:r w:rsidR="00A35ECA" w:rsidRPr="33C71EC4">
        <w:rPr>
          <w:sz w:val="22"/>
          <w:szCs w:val="22"/>
        </w:rPr>
        <w:t xml:space="preserve">formed of seven </w:t>
      </w:r>
      <w:r w:rsidR="002775BE" w:rsidRPr="33C71EC4">
        <w:rPr>
          <w:sz w:val="22"/>
          <w:szCs w:val="22"/>
        </w:rPr>
        <w:t xml:space="preserve">of the most influential figures </w:t>
      </w:r>
      <w:r w:rsidR="00141C32" w:rsidRPr="33C71EC4">
        <w:rPr>
          <w:sz w:val="22"/>
          <w:szCs w:val="22"/>
        </w:rPr>
        <w:t xml:space="preserve">within </w:t>
      </w:r>
      <w:r w:rsidR="00AD7EB4" w:rsidRPr="33C71EC4">
        <w:rPr>
          <w:sz w:val="22"/>
          <w:szCs w:val="22"/>
        </w:rPr>
        <w:t>UK</w:t>
      </w:r>
      <w:r w:rsidR="635AF052" w:rsidRPr="33C71EC4">
        <w:rPr>
          <w:sz w:val="22"/>
          <w:szCs w:val="22"/>
        </w:rPr>
        <w:t xml:space="preserve"> </w:t>
      </w:r>
      <w:r w:rsidR="00915A79" w:rsidRPr="33C71EC4">
        <w:rPr>
          <w:sz w:val="22"/>
          <w:szCs w:val="22"/>
        </w:rPr>
        <w:t>craft</w:t>
      </w:r>
      <w:r w:rsidR="00EC2E7E" w:rsidRPr="33C71EC4">
        <w:rPr>
          <w:sz w:val="22"/>
          <w:szCs w:val="22"/>
        </w:rPr>
        <w:t xml:space="preserve"> and design</w:t>
      </w:r>
      <w:r w:rsidR="00AD7EB4" w:rsidRPr="33C71EC4">
        <w:rPr>
          <w:sz w:val="22"/>
          <w:szCs w:val="22"/>
        </w:rPr>
        <w:t xml:space="preserve">, including </w:t>
      </w:r>
      <w:r w:rsidR="00224F3E" w:rsidRPr="33C71EC4">
        <w:rPr>
          <w:sz w:val="22"/>
          <w:szCs w:val="22"/>
          <w:lang w:eastAsia="en-US"/>
        </w:rPr>
        <w:t>Lousia Pacifico (Founder of Future Icons), Deborah Pocock (CEO of QEST</w:t>
      </w:r>
      <w:r w:rsidR="62BD4CFD" w:rsidRPr="33C71EC4">
        <w:rPr>
          <w:sz w:val="22"/>
          <w:szCs w:val="22"/>
          <w:lang w:eastAsia="en-US"/>
        </w:rPr>
        <w:t>)</w:t>
      </w:r>
      <w:r w:rsidR="00FA594C">
        <w:rPr>
          <w:sz w:val="22"/>
          <w:szCs w:val="22"/>
          <w:lang w:eastAsia="en-US"/>
        </w:rPr>
        <w:t>,</w:t>
      </w:r>
      <w:r w:rsidR="00710017" w:rsidRPr="33C71EC4">
        <w:rPr>
          <w:sz w:val="22"/>
          <w:szCs w:val="22"/>
          <w:lang w:eastAsia="en-US"/>
        </w:rPr>
        <w:t xml:space="preserve"> </w:t>
      </w:r>
      <w:r w:rsidR="00224F3E" w:rsidRPr="33C71EC4">
        <w:rPr>
          <w:sz w:val="22"/>
          <w:szCs w:val="22"/>
          <w:lang w:eastAsia="en-US"/>
        </w:rPr>
        <w:t>Joshua Hudson (Furniture Lead at Rycotewood Furniture Center), Kerryn Harper-Cuss (Freelance Editor &amp; Content Director)</w:t>
      </w:r>
      <w:r w:rsidR="000E77EA" w:rsidRPr="33C71EC4">
        <w:rPr>
          <w:sz w:val="22"/>
          <w:szCs w:val="22"/>
          <w:lang w:eastAsia="en-US"/>
        </w:rPr>
        <w:t xml:space="preserve"> </w:t>
      </w:r>
      <w:r w:rsidR="00224F3E" w:rsidRPr="33C71EC4">
        <w:rPr>
          <w:sz w:val="22"/>
          <w:szCs w:val="22"/>
          <w:lang w:eastAsia="en-US"/>
        </w:rPr>
        <w:t xml:space="preserve">and </w:t>
      </w:r>
      <w:r w:rsidR="000E77EA" w:rsidRPr="33C71EC4">
        <w:rPr>
          <w:sz w:val="22"/>
          <w:szCs w:val="22"/>
          <w:lang w:eastAsia="en-US"/>
        </w:rPr>
        <w:t>Jonathan Burton (CEO, Cockpit)</w:t>
      </w:r>
      <w:r w:rsidR="00224F3E" w:rsidRPr="33C71EC4">
        <w:rPr>
          <w:sz w:val="22"/>
          <w:szCs w:val="22"/>
          <w:lang w:eastAsia="en-US"/>
        </w:rPr>
        <w:t>.</w:t>
      </w:r>
    </w:p>
    <w:p w14:paraId="5A35F27D" w14:textId="77777777" w:rsidR="004E14A7" w:rsidRDefault="004E14A7" w:rsidP="006B33F1">
      <w:pPr>
        <w:spacing w:after="0" w:line="360" w:lineRule="auto"/>
        <w:jc w:val="both"/>
        <w:rPr>
          <w:sz w:val="22"/>
          <w:szCs w:val="22"/>
        </w:rPr>
      </w:pPr>
    </w:p>
    <w:p w14:paraId="7D5BA3B1" w14:textId="5F65E803" w:rsidR="00DA4C30" w:rsidRDefault="00DA4C30" w:rsidP="006B33F1">
      <w:pPr>
        <w:spacing w:after="0" w:line="360" w:lineRule="auto"/>
        <w:jc w:val="both"/>
        <w:rPr>
          <w:sz w:val="22"/>
          <w:szCs w:val="22"/>
        </w:rPr>
      </w:pPr>
      <w:r w:rsidRPr="33C71EC4">
        <w:rPr>
          <w:sz w:val="22"/>
          <w:szCs w:val="22"/>
        </w:rPr>
        <w:t xml:space="preserve">“Making Spaces </w:t>
      </w:r>
      <w:r w:rsidR="004537BD" w:rsidRPr="33C71EC4">
        <w:rPr>
          <w:sz w:val="22"/>
          <w:szCs w:val="22"/>
        </w:rPr>
        <w:t>is now in its</w:t>
      </w:r>
      <w:r w:rsidRPr="33C71EC4">
        <w:rPr>
          <w:sz w:val="22"/>
          <w:szCs w:val="22"/>
        </w:rPr>
        <w:t xml:space="preserve"> fifth consecutive year</w:t>
      </w:r>
      <w:r w:rsidR="008F3AEA" w:rsidRPr="33C71EC4">
        <w:rPr>
          <w:sz w:val="22"/>
          <w:szCs w:val="22"/>
        </w:rPr>
        <w:t xml:space="preserve">, and during this time </w:t>
      </w:r>
      <w:r w:rsidR="0088192F" w:rsidRPr="33C71EC4">
        <w:rPr>
          <w:sz w:val="22"/>
          <w:szCs w:val="22"/>
        </w:rPr>
        <w:t xml:space="preserve">it </w:t>
      </w:r>
      <w:r w:rsidR="008F3AEA" w:rsidRPr="33C71EC4">
        <w:rPr>
          <w:sz w:val="22"/>
          <w:szCs w:val="22"/>
        </w:rPr>
        <w:t>has grown</w:t>
      </w:r>
      <w:r w:rsidR="009728F4" w:rsidRPr="33C71EC4">
        <w:rPr>
          <w:sz w:val="22"/>
          <w:szCs w:val="22"/>
        </w:rPr>
        <w:t xml:space="preserve"> hugely</w:t>
      </w:r>
      <w:r w:rsidR="008F3AEA" w:rsidRPr="33C71EC4">
        <w:rPr>
          <w:sz w:val="22"/>
          <w:szCs w:val="22"/>
        </w:rPr>
        <w:t xml:space="preserve"> in popula</w:t>
      </w:r>
      <w:r w:rsidR="007D59ED" w:rsidRPr="33C71EC4">
        <w:rPr>
          <w:sz w:val="22"/>
          <w:szCs w:val="22"/>
        </w:rPr>
        <w:t>rity.</w:t>
      </w:r>
      <w:r w:rsidR="0048214A" w:rsidRPr="33C71EC4">
        <w:rPr>
          <w:sz w:val="22"/>
          <w:szCs w:val="22"/>
        </w:rPr>
        <w:t>” Comments Sam Fisher, Event Director</w:t>
      </w:r>
      <w:r w:rsidR="003F48A0" w:rsidRPr="33C71EC4">
        <w:rPr>
          <w:sz w:val="22"/>
          <w:szCs w:val="22"/>
        </w:rPr>
        <w:t>,</w:t>
      </w:r>
      <w:r w:rsidR="0048214A" w:rsidRPr="33C71EC4">
        <w:rPr>
          <w:sz w:val="22"/>
          <w:szCs w:val="22"/>
        </w:rPr>
        <w:t xml:space="preserve"> Decorex. </w:t>
      </w:r>
      <w:r w:rsidR="00705059" w:rsidRPr="33C71EC4">
        <w:rPr>
          <w:sz w:val="22"/>
          <w:szCs w:val="22"/>
        </w:rPr>
        <w:t>“I’m</w:t>
      </w:r>
      <w:r w:rsidR="00C43DA5" w:rsidRPr="33C71EC4">
        <w:rPr>
          <w:sz w:val="22"/>
          <w:szCs w:val="22"/>
        </w:rPr>
        <w:t xml:space="preserve"> proud to say it has become a </w:t>
      </w:r>
      <w:r w:rsidR="00CA0BDE" w:rsidRPr="33C71EC4">
        <w:rPr>
          <w:sz w:val="22"/>
          <w:szCs w:val="22"/>
        </w:rPr>
        <w:t xml:space="preserve">key part of the </w:t>
      </w:r>
      <w:r w:rsidR="001C5EA7" w:rsidRPr="33C71EC4">
        <w:rPr>
          <w:sz w:val="22"/>
          <w:szCs w:val="22"/>
        </w:rPr>
        <w:t xml:space="preserve">event </w:t>
      </w:r>
      <w:r w:rsidR="006F51E6" w:rsidRPr="33C71EC4">
        <w:rPr>
          <w:sz w:val="22"/>
          <w:szCs w:val="22"/>
        </w:rPr>
        <w:t>and a ‘must see’ for</w:t>
      </w:r>
      <w:r w:rsidR="00891C19" w:rsidRPr="33C71EC4">
        <w:rPr>
          <w:sz w:val="22"/>
          <w:szCs w:val="22"/>
        </w:rPr>
        <w:t xml:space="preserve"> visiting designers</w:t>
      </w:r>
      <w:r w:rsidR="00AD7416" w:rsidRPr="33C71EC4">
        <w:rPr>
          <w:sz w:val="22"/>
          <w:szCs w:val="22"/>
        </w:rPr>
        <w:t xml:space="preserve"> who are looking to source unique</w:t>
      </w:r>
      <w:r w:rsidR="003F68CC" w:rsidRPr="33C71EC4">
        <w:rPr>
          <w:sz w:val="22"/>
          <w:szCs w:val="22"/>
        </w:rPr>
        <w:t xml:space="preserve"> and bespoke pieces</w:t>
      </w:r>
      <w:r w:rsidR="006F51E6" w:rsidRPr="33C71EC4">
        <w:rPr>
          <w:sz w:val="22"/>
          <w:szCs w:val="22"/>
        </w:rPr>
        <w:t>. I</w:t>
      </w:r>
      <w:r w:rsidR="00A47AD7" w:rsidRPr="33C71EC4">
        <w:rPr>
          <w:sz w:val="22"/>
          <w:szCs w:val="22"/>
        </w:rPr>
        <w:t xml:space="preserve">t </w:t>
      </w:r>
      <w:r w:rsidR="00317070" w:rsidRPr="33C71EC4">
        <w:rPr>
          <w:sz w:val="22"/>
          <w:szCs w:val="22"/>
        </w:rPr>
        <w:t>offers</w:t>
      </w:r>
      <w:r w:rsidR="00755D0E" w:rsidRPr="33C71EC4">
        <w:rPr>
          <w:sz w:val="22"/>
          <w:szCs w:val="22"/>
        </w:rPr>
        <w:t xml:space="preserve"> a </w:t>
      </w:r>
      <w:r w:rsidR="003F68CC" w:rsidRPr="33C71EC4">
        <w:rPr>
          <w:sz w:val="22"/>
          <w:szCs w:val="22"/>
        </w:rPr>
        <w:t>rare</w:t>
      </w:r>
      <w:r w:rsidR="00083500" w:rsidRPr="33C71EC4">
        <w:rPr>
          <w:sz w:val="22"/>
          <w:szCs w:val="22"/>
        </w:rPr>
        <w:t xml:space="preserve"> opportunity</w:t>
      </w:r>
      <w:r w:rsidR="277DDEBA" w:rsidRPr="33C71EC4">
        <w:rPr>
          <w:sz w:val="22"/>
          <w:szCs w:val="22"/>
        </w:rPr>
        <w:t xml:space="preserve"> </w:t>
      </w:r>
      <w:r w:rsidR="00083500" w:rsidRPr="33C71EC4">
        <w:rPr>
          <w:sz w:val="22"/>
          <w:szCs w:val="22"/>
        </w:rPr>
        <w:t xml:space="preserve">for </w:t>
      </w:r>
      <w:r w:rsidR="00464183" w:rsidRPr="33C71EC4">
        <w:rPr>
          <w:sz w:val="22"/>
          <w:szCs w:val="22"/>
        </w:rPr>
        <w:t xml:space="preserve">individual artisans </w:t>
      </w:r>
      <w:r w:rsidR="00083500" w:rsidRPr="33C71EC4">
        <w:rPr>
          <w:sz w:val="22"/>
          <w:szCs w:val="22"/>
        </w:rPr>
        <w:t xml:space="preserve">to </w:t>
      </w:r>
      <w:r w:rsidR="00B7762B" w:rsidRPr="33C71EC4">
        <w:rPr>
          <w:sz w:val="22"/>
          <w:szCs w:val="22"/>
        </w:rPr>
        <w:t xml:space="preserve">have </w:t>
      </w:r>
      <w:r w:rsidR="004E7286" w:rsidRPr="33C71EC4">
        <w:rPr>
          <w:sz w:val="22"/>
          <w:szCs w:val="22"/>
        </w:rPr>
        <w:t xml:space="preserve">a platform to </w:t>
      </w:r>
      <w:r w:rsidR="005D3BB2" w:rsidRPr="33C71EC4">
        <w:rPr>
          <w:sz w:val="22"/>
          <w:szCs w:val="22"/>
        </w:rPr>
        <w:t>de</w:t>
      </w:r>
      <w:r w:rsidR="00D97BA0" w:rsidRPr="33C71EC4">
        <w:rPr>
          <w:sz w:val="22"/>
          <w:szCs w:val="22"/>
        </w:rPr>
        <w:t>monstra</w:t>
      </w:r>
      <w:r w:rsidR="005D3BB2" w:rsidRPr="33C71EC4">
        <w:rPr>
          <w:sz w:val="22"/>
          <w:szCs w:val="22"/>
        </w:rPr>
        <w:t>te their skills</w:t>
      </w:r>
      <w:r w:rsidR="00C66E13" w:rsidRPr="33C71EC4">
        <w:rPr>
          <w:sz w:val="22"/>
          <w:szCs w:val="22"/>
        </w:rPr>
        <w:t xml:space="preserve"> and their</w:t>
      </w:r>
      <w:r w:rsidR="2C370E04" w:rsidRPr="33C71EC4">
        <w:rPr>
          <w:sz w:val="22"/>
          <w:szCs w:val="22"/>
        </w:rPr>
        <w:t xml:space="preserve"> </w:t>
      </w:r>
      <w:r w:rsidR="009E54CB" w:rsidRPr="33C71EC4">
        <w:rPr>
          <w:sz w:val="22"/>
          <w:szCs w:val="22"/>
        </w:rPr>
        <w:t>work</w:t>
      </w:r>
      <w:r w:rsidR="00920D4E" w:rsidRPr="33C71EC4">
        <w:rPr>
          <w:sz w:val="22"/>
          <w:szCs w:val="22"/>
        </w:rPr>
        <w:t>,</w:t>
      </w:r>
      <w:r w:rsidR="00C66E13" w:rsidRPr="33C71EC4">
        <w:rPr>
          <w:sz w:val="22"/>
          <w:szCs w:val="22"/>
        </w:rPr>
        <w:t xml:space="preserve"> </w:t>
      </w:r>
      <w:r w:rsidR="0096635A" w:rsidRPr="33C71EC4">
        <w:rPr>
          <w:sz w:val="22"/>
          <w:szCs w:val="22"/>
        </w:rPr>
        <w:t>develop relationships</w:t>
      </w:r>
      <w:r w:rsidR="00D97BA0" w:rsidRPr="33C71EC4">
        <w:rPr>
          <w:sz w:val="22"/>
          <w:szCs w:val="22"/>
        </w:rPr>
        <w:t xml:space="preserve"> with designers, and </w:t>
      </w:r>
      <w:r w:rsidR="0096635A" w:rsidRPr="33C71EC4">
        <w:rPr>
          <w:sz w:val="22"/>
          <w:szCs w:val="22"/>
        </w:rPr>
        <w:t xml:space="preserve">connect with </w:t>
      </w:r>
      <w:r w:rsidR="00D97BA0" w:rsidRPr="33C71EC4">
        <w:rPr>
          <w:sz w:val="22"/>
          <w:szCs w:val="22"/>
        </w:rPr>
        <w:t>other craftspeople</w:t>
      </w:r>
      <w:r w:rsidR="00C66E13" w:rsidRPr="33C71EC4">
        <w:rPr>
          <w:sz w:val="22"/>
          <w:szCs w:val="22"/>
        </w:rPr>
        <w:t xml:space="preserve"> on an international scale.</w:t>
      </w:r>
      <w:r w:rsidR="00920D4E" w:rsidRPr="33C71EC4">
        <w:rPr>
          <w:sz w:val="22"/>
          <w:szCs w:val="22"/>
        </w:rPr>
        <w:t>”</w:t>
      </w:r>
    </w:p>
    <w:p w14:paraId="5AC6D686" w14:textId="77777777" w:rsidR="004E14A7" w:rsidRDefault="004E14A7" w:rsidP="006B33F1">
      <w:pPr>
        <w:spacing w:after="0" w:line="360" w:lineRule="auto"/>
        <w:jc w:val="both"/>
        <w:rPr>
          <w:sz w:val="22"/>
          <w:szCs w:val="22"/>
        </w:rPr>
      </w:pPr>
    </w:p>
    <w:p w14:paraId="37104438" w14:textId="6910296D" w:rsidR="00497A56" w:rsidRDefault="007D73AB" w:rsidP="006B33F1">
      <w:pPr>
        <w:spacing w:after="0" w:line="360" w:lineRule="auto"/>
        <w:jc w:val="both"/>
        <w:rPr>
          <w:sz w:val="22"/>
          <w:szCs w:val="22"/>
        </w:rPr>
      </w:pPr>
      <w:r w:rsidRPr="33C71EC4">
        <w:rPr>
          <w:sz w:val="22"/>
          <w:szCs w:val="22"/>
        </w:rPr>
        <w:t xml:space="preserve">The makers will demonstrate their craft </w:t>
      </w:r>
      <w:r w:rsidR="00626611" w:rsidRPr="33C71EC4">
        <w:rPr>
          <w:sz w:val="22"/>
          <w:szCs w:val="22"/>
        </w:rPr>
        <w:t>with live demos and workshops</w:t>
      </w:r>
      <w:r w:rsidR="009000CD" w:rsidRPr="33C71EC4">
        <w:rPr>
          <w:sz w:val="22"/>
          <w:szCs w:val="22"/>
        </w:rPr>
        <w:t xml:space="preserve">, where visitors will be able to gain a deeper understanding </w:t>
      </w:r>
      <w:r w:rsidR="00DE4BD1" w:rsidRPr="33C71EC4">
        <w:rPr>
          <w:sz w:val="22"/>
          <w:szCs w:val="22"/>
        </w:rPr>
        <w:t xml:space="preserve">of the skills and storytelling behind the pieces they display. </w:t>
      </w:r>
      <w:r w:rsidR="00295A8D" w:rsidRPr="33C71EC4">
        <w:rPr>
          <w:sz w:val="22"/>
          <w:szCs w:val="22"/>
        </w:rPr>
        <w:t xml:space="preserve">From delicate ceramics to </w:t>
      </w:r>
      <w:r w:rsidR="00501CD3" w:rsidRPr="33C71EC4">
        <w:rPr>
          <w:sz w:val="22"/>
          <w:szCs w:val="22"/>
        </w:rPr>
        <w:t>detailed weaving,</w:t>
      </w:r>
      <w:r w:rsidR="007C39B7" w:rsidRPr="33C71EC4">
        <w:rPr>
          <w:sz w:val="22"/>
          <w:szCs w:val="22"/>
        </w:rPr>
        <w:t xml:space="preserve"> this year’s artisans will present a</w:t>
      </w:r>
      <w:r w:rsidR="009D5DA0" w:rsidRPr="33C71EC4">
        <w:rPr>
          <w:sz w:val="22"/>
          <w:szCs w:val="22"/>
        </w:rPr>
        <w:t>n</w:t>
      </w:r>
      <w:r w:rsidR="007C39B7" w:rsidRPr="33C71EC4">
        <w:rPr>
          <w:sz w:val="22"/>
          <w:szCs w:val="22"/>
        </w:rPr>
        <w:t xml:space="preserve"> </w:t>
      </w:r>
      <w:r w:rsidR="00C264AA" w:rsidRPr="33C71EC4">
        <w:rPr>
          <w:sz w:val="22"/>
          <w:szCs w:val="22"/>
        </w:rPr>
        <w:t>eclectic</w:t>
      </w:r>
      <w:r w:rsidR="007C39B7" w:rsidRPr="33C71EC4">
        <w:rPr>
          <w:sz w:val="22"/>
          <w:szCs w:val="22"/>
        </w:rPr>
        <w:t xml:space="preserve"> mix of design skills</w:t>
      </w:r>
      <w:r w:rsidR="00A561FE" w:rsidRPr="33C71EC4">
        <w:rPr>
          <w:sz w:val="22"/>
          <w:szCs w:val="22"/>
        </w:rPr>
        <w:t xml:space="preserve"> and unique</w:t>
      </w:r>
      <w:r w:rsidR="00612A1A" w:rsidRPr="33C71EC4">
        <w:rPr>
          <w:sz w:val="22"/>
          <w:szCs w:val="22"/>
        </w:rPr>
        <w:t xml:space="preserve"> offerings</w:t>
      </w:r>
      <w:r w:rsidR="00DD6DC3" w:rsidRPr="33C71EC4">
        <w:rPr>
          <w:sz w:val="22"/>
          <w:szCs w:val="22"/>
        </w:rPr>
        <w:t xml:space="preserve"> that will leave visitors with fresh ideas to bring back to their clients.</w:t>
      </w:r>
      <w:r w:rsidR="00612A1A" w:rsidRPr="33C71EC4">
        <w:rPr>
          <w:sz w:val="22"/>
          <w:szCs w:val="22"/>
        </w:rPr>
        <w:t xml:space="preserve"> This year’s lineup will include:</w:t>
      </w:r>
    </w:p>
    <w:p w14:paraId="1A1C073A" w14:textId="77777777" w:rsidR="004E14A7" w:rsidRPr="003B45AC" w:rsidRDefault="004E14A7" w:rsidP="006B33F1">
      <w:pPr>
        <w:spacing w:after="0" w:line="360" w:lineRule="auto"/>
        <w:jc w:val="both"/>
        <w:rPr>
          <w:sz w:val="22"/>
          <w:szCs w:val="22"/>
        </w:rPr>
      </w:pPr>
    </w:p>
    <w:p w14:paraId="2E17F1A6" w14:textId="70C00B30" w:rsidR="005576B2" w:rsidRPr="00860B6C" w:rsidRDefault="005576B2" w:rsidP="006B33F1">
      <w:pPr>
        <w:spacing w:after="0" w:line="360" w:lineRule="auto"/>
        <w:jc w:val="both"/>
        <w:rPr>
          <w:sz w:val="22"/>
          <w:szCs w:val="22"/>
        </w:rPr>
      </w:pPr>
      <w:r w:rsidRPr="33C71EC4">
        <w:rPr>
          <w:b/>
          <w:bCs/>
          <w:sz w:val="22"/>
          <w:szCs w:val="22"/>
        </w:rPr>
        <w:t>Jarrad Belton</w:t>
      </w:r>
      <w:r w:rsidRPr="33C71EC4">
        <w:rPr>
          <w:sz w:val="22"/>
          <w:szCs w:val="22"/>
        </w:rPr>
        <w:t xml:space="preserve"> – Working from a small workshop in West Sussex, Jarrad is a fine furniture maker </w:t>
      </w:r>
      <w:r w:rsidR="00913DA5" w:rsidRPr="33C71EC4">
        <w:rPr>
          <w:sz w:val="22"/>
          <w:szCs w:val="22"/>
        </w:rPr>
        <w:t>who</w:t>
      </w:r>
      <w:r w:rsidR="64222B9F" w:rsidRPr="33C71EC4">
        <w:rPr>
          <w:sz w:val="22"/>
          <w:szCs w:val="22"/>
        </w:rPr>
        <w:t xml:space="preserve"> </w:t>
      </w:r>
      <w:r w:rsidRPr="33C71EC4">
        <w:rPr>
          <w:sz w:val="22"/>
          <w:szCs w:val="22"/>
        </w:rPr>
        <w:t xml:space="preserve">uses sustainable timber to create statement pieces from dining tables to sculptural vases. He takes inspiration from the natural world, emulating organic forms found throughout nature. </w:t>
      </w:r>
    </w:p>
    <w:p w14:paraId="679E34B6" w14:textId="139FDA37" w:rsidR="005576B2" w:rsidRPr="00860B6C" w:rsidRDefault="005576B2" w:rsidP="006B33F1">
      <w:pPr>
        <w:spacing w:after="0" w:line="360" w:lineRule="auto"/>
        <w:jc w:val="both"/>
        <w:rPr>
          <w:sz w:val="22"/>
          <w:szCs w:val="22"/>
        </w:rPr>
      </w:pPr>
      <w:r w:rsidRPr="00860B6C">
        <w:rPr>
          <w:b/>
          <w:bCs/>
          <w:sz w:val="22"/>
          <w:szCs w:val="22"/>
        </w:rPr>
        <w:lastRenderedPageBreak/>
        <w:t>Louisa Boyd</w:t>
      </w:r>
      <w:r w:rsidRPr="00860B6C">
        <w:rPr>
          <w:sz w:val="22"/>
          <w:szCs w:val="22"/>
        </w:rPr>
        <w:t xml:space="preserve"> –</w:t>
      </w:r>
      <w:r>
        <w:rPr>
          <w:sz w:val="22"/>
          <w:szCs w:val="22"/>
        </w:rPr>
        <w:t xml:space="preserve"> </w:t>
      </w:r>
      <w:r w:rsidRPr="00860B6C">
        <w:rPr>
          <w:sz w:val="22"/>
          <w:szCs w:val="22"/>
        </w:rPr>
        <w:t>Louisa</w:t>
      </w:r>
      <w:r>
        <w:rPr>
          <w:sz w:val="22"/>
          <w:szCs w:val="22"/>
        </w:rPr>
        <w:t xml:space="preserve"> works with print and sculpture and has </w:t>
      </w:r>
      <w:r w:rsidRPr="00860B6C">
        <w:rPr>
          <w:sz w:val="22"/>
          <w:szCs w:val="22"/>
        </w:rPr>
        <w:t>over twenty years of experience</w:t>
      </w:r>
      <w:r>
        <w:rPr>
          <w:sz w:val="22"/>
          <w:szCs w:val="22"/>
        </w:rPr>
        <w:t xml:space="preserve">. </w:t>
      </w:r>
      <w:r w:rsidRPr="00860B6C">
        <w:rPr>
          <w:sz w:val="22"/>
          <w:szCs w:val="22"/>
        </w:rPr>
        <w:t>She aims to express the human desire to belong within her work</w:t>
      </w:r>
      <w:r>
        <w:rPr>
          <w:sz w:val="22"/>
          <w:szCs w:val="22"/>
        </w:rPr>
        <w:t xml:space="preserve">, using celestial symbols, sacred geometry and map-like imagery. </w:t>
      </w:r>
      <w:r w:rsidRPr="00860B6C">
        <w:rPr>
          <w:sz w:val="22"/>
          <w:szCs w:val="22"/>
        </w:rPr>
        <w:t xml:space="preserve"> </w:t>
      </w:r>
    </w:p>
    <w:p w14:paraId="3B5907EE" w14:textId="77777777" w:rsidR="005576B2" w:rsidRPr="00860B6C" w:rsidRDefault="005576B2" w:rsidP="006B33F1">
      <w:pPr>
        <w:spacing w:after="0" w:line="360" w:lineRule="auto"/>
        <w:jc w:val="both"/>
        <w:rPr>
          <w:sz w:val="22"/>
          <w:szCs w:val="22"/>
        </w:rPr>
      </w:pPr>
      <w:r w:rsidRPr="00817E1A">
        <w:rPr>
          <w:b/>
          <w:bCs/>
          <w:sz w:val="22"/>
          <w:szCs w:val="22"/>
        </w:rPr>
        <w:t>Julia Briere</w:t>
      </w:r>
      <w:r w:rsidRPr="00860B6C">
        <w:rPr>
          <w:sz w:val="22"/>
          <w:szCs w:val="22"/>
        </w:rPr>
        <w:t xml:space="preserve"> –</w:t>
      </w:r>
      <w:r>
        <w:rPr>
          <w:sz w:val="22"/>
          <w:szCs w:val="22"/>
        </w:rPr>
        <w:t xml:space="preserve"> Julia is a multidisciplinary</w:t>
      </w:r>
      <w:r w:rsidRPr="00860B6C">
        <w:rPr>
          <w:sz w:val="22"/>
          <w:szCs w:val="22"/>
        </w:rPr>
        <w:t xml:space="preserve"> designer </w:t>
      </w:r>
      <w:r>
        <w:rPr>
          <w:sz w:val="22"/>
          <w:szCs w:val="22"/>
        </w:rPr>
        <w:t>whose projects span both digital solutions and bio-integrated design. Her work focuses on material systems, responsive environments and interactive experiences, aiming to create both stand-alone products and integrated systems for long-lasting change.</w:t>
      </w:r>
    </w:p>
    <w:p w14:paraId="4A51D3B2" w14:textId="6608E01B" w:rsidR="005D21F0" w:rsidRPr="00D21CCB" w:rsidRDefault="005D21F0" w:rsidP="006B33F1">
      <w:pPr>
        <w:spacing w:after="0" w:line="360" w:lineRule="auto"/>
        <w:jc w:val="both"/>
      </w:pPr>
      <w:r w:rsidRPr="00790433">
        <w:rPr>
          <w:rFonts w:cs="Segoe UI Light"/>
          <w:b/>
          <w:bCs/>
          <w:sz w:val="22"/>
          <w:szCs w:val="22"/>
        </w:rPr>
        <w:t>Cara Campbell</w:t>
      </w:r>
      <w:r w:rsidRPr="00860B6C">
        <w:rPr>
          <w:rFonts w:cs="Segoe UI Light"/>
          <w:sz w:val="22"/>
          <w:szCs w:val="22"/>
        </w:rPr>
        <w:t xml:space="preserve"> </w:t>
      </w:r>
      <w:r>
        <w:rPr>
          <w:rFonts w:cs="Segoe UI Light"/>
          <w:sz w:val="22"/>
          <w:szCs w:val="22"/>
        </w:rPr>
        <w:t xml:space="preserve">– A mural artist who </w:t>
      </w:r>
      <w:r w:rsidR="00753794">
        <w:rPr>
          <w:rFonts w:cs="Segoe UI Light"/>
          <w:sz w:val="22"/>
          <w:szCs w:val="22"/>
        </w:rPr>
        <w:t>is an expert in lime techniques, uniquely</w:t>
      </w:r>
      <w:r w:rsidR="00770574">
        <w:rPr>
          <w:rFonts w:cs="Segoe UI Light"/>
          <w:sz w:val="22"/>
          <w:szCs w:val="22"/>
        </w:rPr>
        <w:t xml:space="preserve"> </w:t>
      </w:r>
      <w:r w:rsidR="00E0179E">
        <w:rPr>
          <w:rFonts w:cs="Segoe UI Light"/>
          <w:sz w:val="22"/>
          <w:szCs w:val="22"/>
        </w:rPr>
        <w:t>blend</w:t>
      </w:r>
      <w:r w:rsidR="00753794">
        <w:rPr>
          <w:rFonts w:cs="Segoe UI Light"/>
          <w:sz w:val="22"/>
          <w:szCs w:val="22"/>
        </w:rPr>
        <w:t>ing</w:t>
      </w:r>
      <w:r w:rsidR="00770574">
        <w:rPr>
          <w:rFonts w:cs="Segoe UI Light"/>
          <w:sz w:val="22"/>
          <w:szCs w:val="22"/>
        </w:rPr>
        <w:t xml:space="preserve"> fresco and stucco work</w:t>
      </w:r>
      <w:r w:rsidR="00753794">
        <w:rPr>
          <w:rFonts w:cs="Segoe UI Light"/>
          <w:sz w:val="22"/>
          <w:szCs w:val="22"/>
        </w:rPr>
        <w:t xml:space="preserve"> to</w:t>
      </w:r>
      <w:r w:rsidR="00770574">
        <w:rPr>
          <w:rFonts w:cs="Segoe UI Light"/>
          <w:sz w:val="22"/>
          <w:szCs w:val="22"/>
        </w:rPr>
        <w:t xml:space="preserve"> </w:t>
      </w:r>
      <w:r w:rsidR="00C14603">
        <w:rPr>
          <w:rFonts w:cs="Segoe UI Light"/>
          <w:sz w:val="22"/>
          <w:szCs w:val="22"/>
        </w:rPr>
        <w:t>creat</w:t>
      </w:r>
      <w:r w:rsidR="00753794">
        <w:rPr>
          <w:rFonts w:cs="Segoe UI Light"/>
          <w:sz w:val="22"/>
          <w:szCs w:val="22"/>
        </w:rPr>
        <w:t>e</w:t>
      </w:r>
      <w:r w:rsidR="00C14603">
        <w:rPr>
          <w:rFonts w:cs="Segoe UI Light"/>
          <w:sz w:val="22"/>
          <w:szCs w:val="22"/>
        </w:rPr>
        <w:t xml:space="preserve"> decorative masterpieces</w:t>
      </w:r>
      <w:r w:rsidR="0019299C">
        <w:rPr>
          <w:rFonts w:cs="Segoe UI Light"/>
          <w:sz w:val="22"/>
          <w:szCs w:val="22"/>
        </w:rPr>
        <w:t xml:space="preserve"> that celebrate</w:t>
      </w:r>
      <w:r w:rsidR="00D94520">
        <w:rPr>
          <w:rFonts w:cs="Segoe UI Light"/>
          <w:sz w:val="22"/>
          <w:szCs w:val="22"/>
        </w:rPr>
        <w:t xml:space="preserve"> the beauty of the nat</w:t>
      </w:r>
      <w:r w:rsidR="008233B3">
        <w:rPr>
          <w:rFonts w:cs="Segoe UI Light"/>
          <w:sz w:val="22"/>
          <w:szCs w:val="22"/>
        </w:rPr>
        <w:t>ural world.</w:t>
      </w:r>
    </w:p>
    <w:p w14:paraId="4D53BBFE" w14:textId="77777777" w:rsidR="005576B2" w:rsidRPr="00860B6C" w:rsidRDefault="005576B2" w:rsidP="006B33F1">
      <w:pPr>
        <w:spacing w:after="0" w:line="360" w:lineRule="auto"/>
        <w:jc w:val="both"/>
        <w:rPr>
          <w:sz w:val="22"/>
          <w:szCs w:val="22"/>
        </w:rPr>
      </w:pPr>
      <w:r w:rsidRPr="00860B6C">
        <w:rPr>
          <w:b/>
          <w:bCs/>
          <w:sz w:val="22"/>
          <w:szCs w:val="22"/>
        </w:rPr>
        <w:t>Gary Drostle</w:t>
      </w:r>
      <w:r w:rsidRPr="00860B6C">
        <w:rPr>
          <w:sz w:val="22"/>
          <w:szCs w:val="22"/>
        </w:rPr>
        <w:t xml:space="preserve"> – </w:t>
      </w:r>
      <w:r>
        <w:rPr>
          <w:sz w:val="22"/>
          <w:szCs w:val="22"/>
        </w:rPr>
        <w:t xml:space="preserve">A </w:t>
      </w:r>
      <w:r w:rsidRPr="00860B6C">
        <w:rPr>
          <w:sz w:val="22"/>
          <w:szCs w:val="22"/>
        </w:rPr>
        <w:t>mosaic artist with over thirty years of experience</w:t>
      </w:r>
      <w:r>
        <w:rPr>
          <w:sz w:val="22"/>
          <w:szCs w:val="22"/>
        </w:rPr>
        <w:t>, Gary c</w:t>
      </w:r>
      <w:r w:rsidRPr="00860B6C">
        <w:rPr>
          <w:sz w:val="22"/>
          <w:szCs w:val="22"/>
        </w:rPr>
        <w:t xml:space="preserve">reates hand-crafted </w:t>
      </w:r>
      <w:r>
        <w:rPr>
          <w:sz w:val="22"/>
          <w:szCs w:val="22"/>
        </w:rPr>
        <w:t>mosaics, sculptures and mural artworks using traditional Roman hammer and hardie techniques, with no machinery involved.</w:t>
      </w:r>
      <w:r w:rsidRPr="00860B6C">
        <w:rPr>
          <w:sz w:val="22"/>
          <w:szCs w:val="22"/>
        </w:rPr>
        <w:t xml:space="preserve"> </w:t>
      </w:r>
      <w:r>
        <w:rPr>
          <w:sz w:val="22"/>
          <w:szCs w:val="22"/>
        </w:rPr>
        <w:t>His work spans public spaces, private commissions and community projects.</w:t>
      </w:r>
    </w:p>
    <w:p w14:paraId="37788494" w14:textId="77777777" w:rsidR="00235196" w:rsidRPr="00D21CCB" w:rsidRDefault="007D3CD1">
      <w:pPr>
        <w:spacing w:after="0" w:line="360" w:lineRule="auto"/>
        <w:jc w:val="both"/>
      </w:pPr>
      <w:r w:rsidRPr="00555DCD">
        <w:rPr>
          <w:b/>
          <w:sz w:val="22"/>
          <w:szCs w:val="22"/>
        </w:rPr>
        <w:t>Michèle Oberdieck</w:t>
      </w:r>
      <w:r w:rsidRPr="00555DCD">
        <w:rPr>
          <w:sz w:val="22"/>
          <w:szCs w:val="22"/>
        </w:rPr>
        <w:t xml:space="preserve"> – </w:t>
      </w:r>
      <w:r w:rsidR="00555DCD" w:rsidRPr="00555DCD">
        <w:rPr>
          <w:sz w:val="22"/>
          <w:szCs w:val="22"/>
        </w:rPr>
        <w:t xml:space="preserve">Inspired by the </w:t>
      </w:r>
      <w:r w:rsidRPr="00555DCD">
        <w:rPr>
          <w:sz w:val="22"/>
          <w:szCs w:val="22"/>
        </w:rPr>
        <w:t>natural forms of botanical life</w:t>
      </w:r>
      <w:r w:rsidR="00555DCD" w:rsidRPr="00555DCD">
        <w:rPr>
          <w:sz w:val="22"/>
          <w:szCs w:val="22"/>
        </w:rPr>
        <w:t>, Michèle creates</w:t>
      </w:r>
      <w:r w:rsidRPr="00555DCD">
        <w:rPr>
          <w:sz w:val="22"/>
          <w:szCs w:val="22"/>
        </w:rPr>
        <w:t xml:space="preserve"> mesmerising glassworks that </w:t>
      </w:r>
      <w:r w:rsidR="00555DCD" w:rsidRPr="00555DCD">
        <w:rPr>
          <w:sz w:val="22"/>
          <w:szCs w:val="22"/>
        </w:rPr>
        <w:t>resist</w:t>
      </w:r>
      <w:r w:rsidRPr="00555DCD">
        <w:rPr>
          <w:sz w:val="22"/>
          <w:szCs w:val="22"/>
        </w:rPr>
        <w:t xml:space="preserve"> symmetry</w:t>
      </w:r>
      <w:r w:rsidR="00555DCD" w:rsidRPr="00555DCD">
        <w:rPr>
          <w:sz w:val="22"/>
          <w:szCs w:val="22"/>
        </w:rPr>
        <w:t xml:space="preserve">, capturing </w:t>
      </w:r>
      <w:r w:rsidRPr="00555DCD">
        <w:rPr>
          <w:sz w:val="22"/>
          <w:szCs w:val="22"/>
        </w:rPr>
        <w:t xml:space="preserve">organic shifts in shape and surface. Her work explores the impact of colour through different light sources, </w:t>
      </w:r>
      <w:r w:rsidR="00555DCD" w:rsidRPr="00555DCD">
        <w:rPr>
          <w:sz w:val="22"/>
          <w:szCs w:val="22"/>
        </w:rPr>
        <w:t xml:space="preserve">conveying </w:t>
      </w:r>
      <w:r w:rsidRPr="00555DCD">
        <w:rPr>
          <w:sz w:val="22"/>
          <w:szCs w:val="22"/>
        </w:rPr>
        <w:t xml:space="preserve">movement and fluidity </w:t>
      </w:r>
      <w:r w:rsidR="00555DCD" w:rsidRPr="00555DCD">
        <w:rPr>
          <w:sz w:val="22"/>
          <w:szCs w:val="22"/>
        </w:rPr>
        <w:t>through subtle tonal gradations</w:t>
      </w:r>
      <w:r w:rsidRPr="00555DCD">
        <w:rPr>
          <w:sz w:val="22"/>
          <w:szCs w:val="22"/>
        </w:rPr>
        <w:t>.</w:t>
      </w:r>
    </w:p>
    <w:p w14:paraId="381FAC93" w14:textId="33947FA4" w:rsidR="005D21F0" w:rsidRPr="00860B6C" w:rsidRDefault="005D21F0" w:rsidP="006B33F1">
      <w:pPr>
        <w:spacing w:after="0" w:line="360" w:lineRule="auto"/>
        <w:jc w:val="both"/>
        <w:rPr>
          <w:b/>
          <w:bCs/>
          <w:sz w:val="22"/>
          <w:szCs w:val="22"/>
        </w:rPr>
      </w:pPr>
      <w:r w:rsidRPr="33C71EC4">
        <w:rPr>
          <w:b/>
          <w:bCs/>
          <w:sz w:val="22"/>
          <w:szCs w:val="22"/>
        </w:rPr>
        <w:t>Catharine Hammerton</w:t>
      </w:r>
      <w:r w:rsidRPr="33C71EC4">
        <w:rPr>
          <w:sz w:val="22"/>
          <w:szCs w:val="22"/>
        </w:rPr>
        <w:t xml:space="preserve"> </w:t>
      </w:r>
      <w:r w:rsidR="008A6E37" w:rsidRPr="33C71EC4">
        <w:rPr>
          <w:sz w:val="22"/>
          <w:szCs w:val="22"/>
        </w:rPr>
        <w:t>–</w:t>
      </w:r>
      <w:r w:rsidRPr="33C71EC4">
        <w:rPr>
          <w:sz w:val="22"/>
          <w:szCs w:val="22"/>
        </w:rPr>
        <w:t xml:space="preserve"> A</w:t>
      </w:r>
      <w:r w:rsidR="008A6E37" w:rsidRPr="33C71EC4">
        <w:rPr>
          <w:sz w:val="22"/>
          <w:szCs w:val="22"/>
        </w:rPr>
        <w:t>n award-winning</w:t>
      </w:r>
      <w:r w:rsidRPr="33C71EC4">
        <w:rPr>
          <w:sz w:val="22"/>
          <w:szCs w:val="22"/>
        </w:rPr>
        <w:t xml:space="preserve"> paper artist who creates botanical sculptures</w:t>
      </w:r>
      <w:r w:rsidR="00051686" w:rsidRPr="33C71EC4">
        <w:rPr>
          <w:sz w:val="22"/>
          <w:szCs w:val="22"/>
        </w:rPr>
        <w:t xml:space="preserve"> with th</w:t>
      </w:r>
      <w:r w:rsidR="00F54F1B" w:rsidRPr="33C71EC4">
        <w:rPr>
          <w:sz w:val="22"/>
          <w:szCs w:val="22"/>
        </w:rPr>
        <w:t xml:space="preserve">e most delicate and intricate </w:t>
      </w:r>
      <w:r w:rsidR="008D724C" w:rsidRPr="33C71EC4">
        <w:rPr>
          <w:sz w:val="22"/>
          <w:szCs w:val="22"/>
        </w:rPr>
        <w:t>style</w:t>
      </w:r>
      <w:r w:rsidR="00E83E7F" w:rsidRPr="33C71EC4">
        <w:rPr>
          <w:sz w:val="22"/>
          <w:szCs w:val="22"/>
        </w:rPr>
        <w:t xml:space="preserve"> a</w:t>
      </w:r>
      <w:r w:rsidR="00CA1671">
        <w:rPr>
          <w:sz w:val="22"/>
          <w:szCs w:val="22"/>
        </w:rPr>
        <w:t>ccompanied by</w:t>
      </w:r>
      <w:r w:rsidR="00E83E7F" w:rsidRPr="33C71EC4">
        <w:rPr>
          <w:sz w:val="22"/>
          <w:szCs w:val="22"/>
        </w:rPr>
        <w:t xml:space="preserve"> carefully chose</w:t>
      </w:r>
      <w:r w:rsidR="00CD12C0" w:rsidRPr="33C71EC4">
        <w:rPr>
          <w:sz w:val="22"/>
          <w:szCs w:val="22"/>
        </w:rPr>
        <w:t>n words</w:t>
      </w:r>
      <w:r w:rsidR="00BF628B" w:rsidRPr="33C71EC4">
        <w:rPr>
          <w:sz w:val="22"/>
          <w:szCs w:val="22"/>
        </w:rPr>
        <w:t>. Catherine is inspire</w:t>
      </w:r>
      <w:r w:rsidR="00123849" w:rsidRPr="33C71EC4">
        <w:rPr>
          <w:sz w:val="22"/>
          <w:szCs w:val="22"/>
        </w:rPr>
        <w:t>d</w:t>
      </w:r>
      <w:r w:rsidR="00BF628B" w:rsidRPr="33C71EC4">
        <w:rPr>
          <w:sz w:val="22"/>
          <w:szCs w:val="22"/>
        </w:rPr>
        <w:t xml:space="preserve"> by the wi</w:t>
      </w:r>
      <w:r w:rsidR="00631E01" w:rsidRPr="33C71EC4">
        <w:rPr>
          <w:sz w:val="22"/>
          <w:szCs w:val="22"/>
        </w:rPr>
        <w:t xml:space="preserve">ld flora </w:t>
      </w:r>
      <w:r w:rsidR="006647C9" w:rsidRPr="33C71EC4">
        <w:rPr>
          <w:sz w:val="22"/>
          <w:szCs w:val="22"/>
        </w:rPr>
        <w:t xml:space="preserve">and nature of </w:t>
      </w:r>
      <w:r w:rsidR="00123849" w:rsidRPr="33C71EC4">
        <w:rPr>
          <w:sz w:val="22"/>
          <w:szCs w:val="22"/>
        </w:rPr>
        <w:t>her childhood</w:t>
      </w:r>
      <w:r w:rsidR="5DD5D843" w:rsidRPr="33C71EC4">
        <w:rPr>
          <w:sz w:val="22"/>
          <w:szCs w:val="22"/>
        </w:rPr>
        <w:t xml:space="preserve"> in Wales</w:t>
      </w:r>
      <w:r w:rsidR="00123849" w:rsidRPr="33C71EC4">
        <w:rPr>
          <w:sz w:val="22"/>
          <w:szCs w:val="22"/>
        </w:rPr>
        <w:t>.</w:t>
      </w:r>
    </w:p>
    <w:p w14:paraId="7FCA3BE4" w14:textId="77777777" w:rsidR="005576B2" w:rsidRPr="00860B6C" w:rsidRDefault="005576B2" w:rsidP="006B33F1">
      <w:pPr>
        <w:spacing w:after="0" w:line="360" w:lineRule="auto"/>
        <w:jc w:val="both"/>
        <w:rPr>
          <w:sz w:val="22"/>
          <w:szCs w:val="22"/>
        </w:rPr>
      </w:pPr>
      <w:r w:rsidRPr="00790433">
        <w:rPr>
          <w:b/>
          <w:bCs/>
          <w:sz w:val="22"/>
          <w:szCs w:val="22"/>
        </w:rPr>
        <w:t>Helen Johannessen</w:t>
      </w:r>
      <w:r w:rsidRPr="00860B6C">
        <w:rPr>
          <w:sz w:val="22"/>
          <w:szCs w:val="22"/>
        </w:rPr>
        <w:t xml:space="preserve"> – Helen specialises in </w:t>
      </w:r>
      <w:r>
        <w:rPr>
          <w:sz w:val="22"/>
          <w:szCs w:val="22"/>
        </w:rPr>
        <w:t>porcelain</w:t>
      </w:r>
      <w:r w:rsidRPr="00860B6C">
        <w:rPr>
          <w:sz w:val="22"/>
          <w:szCs w:val="22"/>
        </w:rPr>
        <w:t xml:space="preserve"> art and</w:t>
      </w:r>
      <w:r>
        <w:rPr>
          <w:sz w:val="22"/>
          <w:szCs w:val="22"/>
        </w:rPr>
        <w:t xml:space="preserve"> has a deep understanding of materials</w:t>
      </w:r>
      <w:r w:rsidRPr="00860B6C">
        <w:rPr>
          <w:sz w:val="22"/>
          <w:szCs w:val="22"/>
        </w:rPr>
        <w:t xml:space="preserve">. </w:t>
      </w:r>
      <w:r>
        <w:rPr>
          <w:sz w:val="22"/>
          <w:szCs w:val="22"/>
        </w:rPr>
        <w:t xml:space="preserve">Her pieces capture movement, poise and light and explore visceral and tactile surfaces. </w:t>
      </w:r>
    </w:p>
    <w:p w14:paraId="17EF9D67" w14:textId="74AE02FD" w:rsidR="005576B2" w:rsidRPr="00B40D0D" w:rsidRDefault="005576B2" w:rsidP="006B33F1">
      <w:pPr>
        <w:spacing w:after="0" w:line="360" w:lineRule="auto"/>
        <w:jc w:val="both"/>
        <w:rPr>
          <w:rFonts w:cs="Segoe UI Light"/>
          <w:sz w:val="22"/>
          <w:szCs w:val="22"/>
        </w:rPr>
      </w:pPr>
      <w:r w:rsidRPr="00B40D0D">
        <w:rPr>
          <w:rFonts w:cs="Segoe UI Light"/>
          <w:b/>
          <w:bCs/>
          <w:sz w:val="22"/>
          <w:szCs w:val="22"/>
        </w:rPr>
        <w:t>Matt Kavanagh</w:t>
      </w:r>
      <w:r w:rsidRPr="00B40D0D">
        <w:rPr>
          <w:rFonts w:cs="Segoe UI Light"/>
          <w:sz w:val="22"/>
          <w:szCs w:val="22"/>
        </w:rPr>
        <w:t xml:space="preserve"> – </w:t>
      </w:r>
      <w:r>
        <w:rPr>
          <w:rFonts w:cs="Segoe UI Light"/>
          <w:sz w:val="22"/>
          <w:szCs w:val="22"/>
        </w:rPr>
        <w:t xml:space="preserve">A sculptor, maker and designer who collects fallen hardwood trees </w:t>
      </w:r>
      <w:r w:rsidR="003B5134">
        <w:rPr>
          <w:rFonts w:cs="Segoe UI Light"/>
          <w:sz w:val="22"/>
          <w:szCs w:val="22"/>
        </w:rPr>
        <w:t xml:space="preserve">from </w:t>
      </w:r>
      <w:r>
        <w:rPr>
          <w:rFonts w:cs="Segoe UI Light"/>
          <w:sz w:val="22"/>
          <w:szCs w:val="22"/>
        </w:rPr>
        <w:t>across London to create functional sculptures that connect location with memory and craftsmanship.</w:t>
      </w:r>
    </w:p>
    <w:p w14:paraId="5E7636AF" w14:textId="1CB3864D" w:rsidR="005576B2" w:rsidRPr="00860B6C" w:rsidRDefault="005576B2" w:rsidP="006B33F1">
      <w:pPr>
        <w:spacing w:after="0" w:line="360" w:lineRule="auto"/>
        <w:jc w:val="both"/>
        <w:rPr>
          <w:sz w:val="22"/>
          <w:szCs w:val="22"/>
        </w:rPr>
      </w:pPr>
      <w:r w:rsidRPr="00860B6C">
        <w:rPr>
          <w:b/>
          <w:bCs/>
          <w:sz w:val="22"/>
          <w:szCs w:val="22"/>
        </w:rPr>
        <w:t>Megan Leech</w:t>
      </w:r>
      <w:r w:rsidRPr="00860B6C">
        <w:rPr>
          <w:sz w:val="22"/>
          <w:szCs w:val="22"/>
        </w:rPr>
        <w:t xml:space="preserve"> – </w:t>
      </w:r>
      <w:r>
        <w:rPr>
          <w:sz w:val="22"/>
          <w:szCs w:val="22"/>
        </w:rPr>
        <w:t>A s</w:t>
      </w:r>
      <w:r w:rsidRPr="00860B6C">
        <w:rPr>
          <w:sz w:val="22"/>
          <w:szCs w:val="22"/>
        </w:rPr>
        <w:t>pecialis</w:t>
      </w:r>
      <w:r>
        <w:rPr>
          <w:sz w:val="22"/>
          <w:szCs w:val="22"/>
        </w:rPr>
        <w:t>t</w:t>
      </w:r>
      <w:r w:rsidRPr="00860B6C">
        <w:rPr>
          <w:sz w:val="22"/>
          <w:szCs w:val="22"/>
        </w:rPr>
        <w:t xml:space="preserve"> in weaving bespoke textiles</w:t>
      </w:r>
      <w:r w:rsidR="003B5134">
        <w:rPr>
          <w:sz w:val="22"/>
          <w:szCs w:val="22"/>
        </w:rPr>
        <w:t>,</w:t>
      </w:r>
      <w:r w:rsidRPr="00860B6C">
        <w:rPr>
          <w:sz w:val="22"/>
          <w:szCs w:val="22"/>
        </w:rPr>
        <w:t xml:space="preserve"> Megan</w:t>
      </w:r>
      <w:r>
        <w:rPr>
          <w:sz w:val="22"/>
          <w:szCs w:val="22"/>
        </w:rPr>
        <w:t xml:space="preserve">’s designs are characterised by delicate patterns, gestural forms and pronounced use of colour, drawing inspiration from her surroundings. </w:t>
      </w:r>
    </w:p>
    <w:p w14:paraId="66DF0E4E" w14:textId="2E0D49A8" w:rsidR="00A568ED" w:rsidRPr="00790433" w:rsidRDefault="00A568ED" w:rsidP="006B33F1">
      <w:pPr>
        <w:spacing w:after="0" w:line="360" w:lineRule="auto"/>
        <w:jc w:val="both"/>
        <w:rPr>
          <w:b/>
          <w:bCs/>
          <w:sz w:val="22"/>
          <w:szCs w:val="22"/>
        </w:rPr>
      </w:pPr>
      <w:r w:rsidRPr="00790433">
        <w:rPr>
          <w:b/>
          <w:bCs/>
          <w:sz w:val="22"/>
          <w:szCs w:val="22"/>
        </w:rPr>
        <w:t>Eleanor Pickin</w:t>
      </w:r>
      <w:r w:rsidR="006A2BE5">
        <w:rPr>
          <w:b/>
          <w:bCs/>
          <w:sz w:val="22"/>
          <w:szCs w:val="22"/>
        </w:rPr>
        <w:t xml:space="preserve"> </w:t>
      </w:r>
      <w:r w:rsidR="00A20452" w:rsidRPr="00B5644E">
        <w:rPr>
          <w:sz w:val="22"/>
          <w:szCs w:val="22"/>
        </w:rPr>
        <w:t>–</w:t>
      </w:r>
      <w:r w:rsidR="006A2BE5" w:rsidRPr="00B5644E">
        <w:rPr>
          <w:sz w:val="22"/>
          <w:szCs w:val="22"/>
        </w:rPr>
        <w:t xml:space="preserve"> </w:t>
      </w:r>
      <w:r w:rsidR="00A20452" w:rsidRPr="00B5644E">
        <w:rPr>
          <w:sz w:val="22"/>
          <w:szCs w:val="22"/>
        </w:rPr>
        <w:t>Founder of Epic Kin Designs</w:t>
      </w:r>
      <w:r w:rsidR="003D1E08" w:rsidRPr="00B5644E">
        <w:rPr>
          <w:sz w:val="22"/>
          <w:szCs w:val="22"/>
        </w:rPr>
        <w:t xml:space="preserve">, </w:t>
      </w:r>
      <w:r w:rsidR="00684E43" w:rsidRPr="00B5644E">
        <w:rPr>
          <w:sz w:val="22"/>
          <w:szCs w:val="22"/>
        </w:rPr>
        <w:t xml:space="preserve">Eleanor </w:t>
      </w:r>
      <w:r w:rsidR="001B669B" w:rsidRPr="00B5644E">
        <w:rPr>
          <w:sz w:val="22"/>
          <w:szCs w:val="22"/>
        </w:rPr>
        <w:t xml:space="preserve">is a furniture </w:t>
      </w:r>
      <w:r w:rsidR="00B5644E" w:rsidRPr="00B5644E">
        <w:rPr>
          <w:sz w:val="22"/>
          <w:szCs w:val="22"/>
        </w:rPr>
        <w:t>maker and marquetry artist</w:t>
      </w:r>
      <w:r w:rsidR="00EC4887">
        <w:rPr>
          <w:sz w:val="22"/>
          <w:szCs w:val="22"/>
        </w:rPr>
        <w:t xml:space="preserve"> whose design</w:t>
      </w:r>
      <w:r w:rsidR="00933F99">
        <w:rPr>
          <w:sz w:val="22"/>
          <w:szCs w:val="22"/>
        </w:rPr>
        <w:t>s</w:t>
      </w:r>
      <w:r w:rsidR="00EC4887">
        <w:rPr>
          <w:sz w:val="22"/>
          <w:szCs w:val="22"/>
        </w:rPr>
        <w:t xml:space="preserve"> serve more than functional pur</w:t>
      </w:r>
      <w:r w:rsidR="005A6498">
        <w:rPr>
          <w:sz w:val="22"/>
          <w:szCs w:val="22"/>
        </w:rPr>
        <w:t>poses</w:t>
      </w:r>
      <w:r w:rsidR="00DA1641">
        <w:rPr>
          <w:sz w:val="22"/>
          <w:szCs w:val="22"/>
        </w:rPr>
        <w:t xml:space="preserve">. </w:t>
      </w:r>
      <w:r w:rsidR="00933F99">
        <w:rPr>
          <w:sz w:val="22"/>
          <w:szCs w:val="22"/>
        </w:rPr>
        <w:t xml:space="preserve">Each piece </w:t>
      </w:r>
      <w:r w:rsidR="00241EBD">
        <w:rPr>
          <w:sz w:val="22"/>
          <w:szCs w:val="22"/>
        </w:rPr>
        <w:t xml:space="preserve">connects people to </w:t>
      </w:r>
      <w:r w:rsidR="00200D7C">
        <w:rPr>
          <w:sz w:val="22"/>
          <w:szCs w:val="22"/>
        </w:rPr>
        <w:t>emotional stor</w:t>
      </w:r>
      <w:r w:rsidR="00092618">
        <w:rPr>
          <w:sz w:val="22"/>
          <w:szCs w:val="22"/>
        </w:rPr>
        <w:t>ies</w:t>
      </w:r>
      <w:r w:rsidR="00200D7C">
        <w:rPr>
          <w:sz w:val="22"/>
          <w:szCs w:val="22"/>
        </w:rPr>
        <w:t xml:space="preserve"> and uses </w:t>
      </w:r>
      <w:r w:rsidR="00241EBD">
        <w:rPr>
          <w:sz w:val="22"/>
          <w:szCs w:val="22"/>
        </w:rPr>
        <w:t>reclaimed and waste materials.</w:t>
      </w:r>
    </w:p>
    <w:p w14:paraId="40C48C79" w14:textId="04D5C455" w:rsidR="00EB4266" w:rsidRPr="00860B6C" w:rsidRDefault="00EB4266" w:rsidP="006B33F1">
      <w:pPr>
        <w:spacing w:after="0" w:line="360" w:lineRule="auto"/>
        <w:jc w:val="both"/>
        <w:rPr>
          <w:sz w:val="22"/>
          <w:szCs w:val="22"/>
        </w:rPr>
      </w:pPr>
      <w:r w:rsidRPr="00860B6C">
        <w:rPr>
          <w:b/>
          <w:bCs/>
          <w:sz w:val="22"/>
          <w:szCs w:val="22"/>
        </w:rPr>
        <w:t>Nowshin Prenon</w:t>
      </w:r>
      <w:r w:rsidRPr="00860B6C">
        <w:rPr>
          <w:sz w:val="22"/>
          <w:szCs w:val="22"/>
        </w:rPr>
        <w:t xml:space="preserve"> – </w:t>
      </w:r>
      <w:r w:rsidR="00680262">
        <w:rPr>
          <w:sz w:val="22"/>
          <w:szCs w:val="22"/>
        </w:rPr>
        <w:t>Nowshin is a t</w:t>
      </w:r>
      <w:r w:rsidRPr="00860B6C">
        <w:rPr>
          <w:sz w:val="22"/>
          <w:szCs w:val="22"/>
        </w:rPr>
        <w:t xml:space="preserve">extile artist, specialising in </w:t>
      </w:r>
      <w:r w:rsidR="00680262">
        <w:rPr>
          <w:sz w:val="22"/>
          <w:szCs w:val="22"/>
        </w:rPr>
        <w:t>hand</w:t>
      </w:r>
      <w:r w:rsidRPr="00860B6C">
        <w:rPr>
          <w:sz w:val="22"/>
          <w:szCs w:val="22"/>
        </w:rPr>
        <w:t>woven textile design</w:t>
      </w:r>
      <w:r w:rsidR="009D3BD1">
        <w:rPr>
          <w:sz w:val="22"/>
          <w:szCs w:val="22"/>
        </w:rPr>
        <w:t xml:space="preserve"> that explores the relationship between colour and form</w:t>
      </w:r>
      <w:r w:rsidRPr="00860B6C">
        <w:rPr>
          <w:sz w:val="22"/>
          <w:szCs w:val="22"/>
        </w:rPr>
        <w:t>. Her work is inspired by</w:t>
      </w:r>
      <w:r w:rsidR="00D253D3">
        <w:rPr>
          <w:sz w:val="22"/>
          <w:szCs w:val="22"/>
        </w:rPr>
        <w:t xml:space="preserve"> her</w:t>
      </w:r>
      <w:r w:rsidRPr="00860B6C">
        <w:rPr>
          <w:sz w:val="22"/>
          <w:szCs w:val="22"/>
        </w:rPr>
        <w:t xml:space="preserve"> Bengali</w:t>
      </w:r>
      <w:r w:rsidR="00B9278D">
        <w:rPr>
          <w:sz w:val="22"/>
          <w:szCs w:val="22"/>
        </w:rPr>
        <w:t xml:space="preserve"> </w:t>
      </w:r>
      <w:r w:rsidRPr="00860B6C">
        <w:rPr>
          <w:sz w:val="22"/>
          <w:szCs w:val="22"/>
        </w:rPr>
        <w:t>heritage</w:t>
      </w:r>
      <w:r w:rsidR="00B9278D">
        <w:rPr>
          <w:sz w:val="22"/>
          <w:szCs w:val="22"/>
        </w:rPr>
        <w:t xml:space="preserve"> </w:t>
      </w:r>
      <w:r w:rsidR="006D1F19">
        <w:rPr>
          <w:sz w:val="22"/>
          <w:szCs w:val="22"/>
        </w:rPr>
        <w:t>and characterised by</w:t>
      </w:r>
      <w:r w:rsidR="00B9278D">
        <w:rPr>
          <w:sz w:val="22"/>
          <w:szCs w:val="22"/>
        </w:rPr>
        <w:t xml:space="preserve"> its </w:t>
      </w:r>
      <w:r w:rsidRPr="00860B6C">
        <w:rPr>
          <w:sz w:val="22"/>
          <w:szCs w:val="22"/>
        </w:rPr>
        <w:t>rich colour</w:t>
      </w:r>
      <w:r w:rsidR="00B9278D">
        <w:rPr>
          <w:sz w:val="22"/>
          <w:szCs w:val="22"/>
        </w:rPr>
        <w:t>s</w:t>
      </w:r>
      <w:r w:rsidRPr="00860B6C">
        <w:rPr>
          <w:sz w:val="22"/>
          <w:szCs w:val="22"/>
        </w:rPr>
        <w:t xml:space="preserve"> and detailed pattern</w:t>
      </w:r>
      <w:r w:rsidR="00B9278D">
        <w:rPr>
          <w:sz w:val="22"/>
          <w:szCs w:val="22"/>
        </w:rPr>
        <w:t>s</w:t>
      </w:r>
      <w:r w:rsidRPr="00860B6C">
        <w:rPr>
          <w:sz w:val="22"/>
          <w:szCs w:val="22"/>
        </w:rPr>
        <w:t xml:space="preserve">. </w:t>
      </w:r>
    </w:p>
    <w:p w14:paraId="471BBC1C" w14:textId="594C48FB" w:rsidR="00D21CCB" w:rsidRPr="00860B6C" w:rsidRDefault="00D21CCB" w:rsidP="006B33F1">
      <w:pPr>
        <w:spacing w:after="0" w:line="360" w:lineRule="auto"/>
        <w:jc w:val="both"/>
        <w:rPr>
          <w:sz w:val="22"/>
          <w:szCs w:val="22"/>
        </w:rPr>
      </w:pPr>
      <w:r w:rsidRPr="00860B6C">
        <w:rPr>
          <w:b/>
          <w:bCs/>
          <w:sz w:val="22"/>
          <w:szCs w:val="22"/>
        </w:rPr>
        <w:lastRenderedPageBreak/>
        <w:t>Verity Pulford</w:t>
      </w:r>
      <w:r w:rsidRPr="00860B6C">
        <w:rPr>
          <w:sz w:val="22"/>
          <w:szCs w:val="22"/>
        </w:rPr>
        <w:t xml:space="preserve"> </w:t>
      </w:r>
      <w:r w:rsidR="00FF15E3" w:rsidRPr="00860B6C">
        <w:rPr>
          <w:sz w:val="22"/>
          <w:szCs w:val="22"/>
        </w:rPr>
        <w:t xml:space="preserve">– </w:t>
      </w:r>
      <w:r w:rsidR="004576D5">
        <w:rPr>
          <w:sz w:val="22"/>
          <w:szCs w:val="22"/>
        </w:rPr>
        <w:t>A g</w:t>
      </w:r>
      <w:r w:rsidR="00FF15E3" w:rsidRPr="00860B6C">
        <w:rPr>
          <w:sz w:val="22"/>
          <w:szCs w:val="22"/>
        </w:rPr>
        <w:t>la</w:t>
      </w:r>
      <w:r w:rsidR="00082399">
        <w:rPr>
          <w:sz w:val="22"/>
          <w:szCs w:val="22"/>
        </w:rPr>
        <w:t>s</w:t>
      </w:r>
      <w:r w:rsidR="00FF15E3" w:rsidRPr="00860B6C">
        <w:rPr>
          <w:sz w:val="22"/>
          <w:szCs w:val="22"/>
        </w:rPr>
        <w:t xml:space="preserve">s artist whose </w:t>
      </w:r>
      <w:r w:rsidR="0004178D">
        <w:rPr>
          <w:sz w:val="22"/>
          <w:szCs w:val="22"/>
        </w:rPr>
        <w:t>in</w:t>
      </w:r>
      <w:r w:rsidR="00983511">
        <w:rPr>
          <w:sz w:val="22"/>
          <w:szCs w:val="22"/>
        </w:rPr>
        <w:t>terests</w:t>
      </w:r>
      <w:r w:rsidR="0004178D">
        <w:rPr>
          <w:sz w:val="22"/>
          <w:szCs w:val="22"/>
        </w:rPr>
        <w:t xml:space="preserve"> include </w:t>
      </w:r>
      <w:r w:rsidR="00B416E9">
        <w:rPr>
          <w:sz w:val="22"/>
          <w:szCs w:val="22"/>
        </w:rPr>
        <w:t>c</w:t>
      </w:r>
      <w:r w:rsidR="00083878">
        <w:rPr>
          <w:sz w:val="22"/>
          <w:szCs w:val="22"/>
        </w:rPr>
        <w:t>ryptogamic plants</w:t>
      </w:r>
      <w:r w:rsidR="00C72ED7">
        <w:rPr>
          <w:sz w:val="22"/>
          <w:szCs w:val="22"/>
        </w:rPr>
        <w:t xml:space="preserve"> and</w:t>
      </w:r>
      <w:r w:rsidR="00983511">
        <w:rPr>
          <w:sz w:val="22"/>
          <w:szCs w:val="22"/>
        </w:rPr>
        <w:t xml:space="preserve"> the textures and forms </w:t>
      </w:r>
      <w:r w:rsidR="00D32372">
        <w:rPr>
          <w:sz w:val="22"/>
          <w:szCs w:val="22"/>
        </w:rPr>
        <w:t>of marine life</w:t>
      </w:r>
      <w:r w:rsidR="00C72ED7">
        <w:rPr>
          <w:sz w:val="22"/>
          <w:szCs w:val="22"/>
        </w:rPr>
        <w:t xml:space="preserve">. </w:t>
      </w:r>
      <w:r w:rsidR="007730E8">
        <w:rPr>
          <w:sz w:val="22"/>
          <w:szCs w:val="22"/>
        </w:rPr>
        <w:t xml:space="preserve">Verity creates kiln-formed and </w:t>
      </w:r>
      <w:r w:rsidR="00857AAD">
        <w:rPr>
          <w:sz w:val="22"/>
          <w:szCs w:val="22"/>
        </w:rPr>
        <w:t>cast glass installations</w:t>
      </w:r>
      <w:r w:rsidR="00D914C8">
        <w:rPr>
          <w:sz w:val="22"/>
          <w:szCs w:val="22"/>
        </w:rPr>
        <w:t xml:space="preserve"> that reflect the themes of </w:t>
      </w:r>
      <w:r w:rsidR="006A19A8">
        <w:rPr>
          <w:sz w:val="22"/>
          <w:szCs w:val="22"/>
        </w:rPr>
        <w:t>growth, fragility and interconnection.</w:t>
      </w:r>
    </w:p>
    <w:p w14:paraId="10EF46B5" w14:textId="1E3258EF" w:rsidR="00D21CCB" w:rsidRPr="00860B6C" w:rsidRDefault="00D21CCB" w:rsidP="006B33F1">
      <w:pPr>
        <w:spacing w:after="0" w:line="360" w:lineRule="auto"/>
        <w:jc w:val="both"/>
        <w:rPr>
          <w:rFonts w:cs="Segoe UI Light"/>
          <w:sz w:val="22"/>
          <w:szCs w:val="22"/>
        </w:rPr>
      </w:pPr>
      <w:r w:rsidRPr="00504E44">
        <w:rPr>
          <w:rFonts w:cs="Segoe UI Light"/>
          <w:b/>
          <w:bCs/>
          <w:sz w:val="22"/>
          <w:szCs w:val="22"/>
        </w:rPr>
        <w:t>Zoë Wilson</w:t>
      </w:r>
      <w:r w:rsidR="00F91C84" w:rsidRPr="00860B6C">
        <w:rPr>
          <w:rFonts w:cs="Segoe UI Light"/>
          <w:sz w:val="22"/>
          <w:szCs w:val="22"/>
        </w:rPr>
        <w:t xml:space="preserve"> – </w:t>
      </w:r>
      <w:r w:rsidR="006A19A8" w:rsidRPr="00860B6C">
        <w:rPr>
          <w:rFonts w:cs="Segoe UI Light"/>
          <w:sz w:val="22"/>
          <w:szCs w:val="22"/>
        </w:rPr>
        <w:t xml:space="preserve">Zoe </w:t>
      </w:r>
      <w:r w:rsidR="00BE348A">
        <w:rPr>
          <w:rFonts w:cs="Segoe UI Light"/>
          <w:sz w:val="22"/>
          <w:szCs w:val="22"/>
        </w:rPr>
        <w:t>carves wall-based and freestanding sculptures</w:t>
      </w:r>
      <w:r w:rsidR="008603A1">
        <w:rPr>
          <w:rFonts w:cs="Segoe UI Light"/>
          <w:sz w:val="22"/>
          <w:szCs w:val="22"/>
        </w:rPr>
        <w:t xml:space="preserve">, </w:t>
      </w:r>
      <w:r w:rsidR="006A19A8" w:rsidRPr="00860B6C">
        <w:rPr>
          <w:rFonts w:cs="Segoe UI Light"/>
          <w:sz w:val="22"/>
          <w:szCs w:val="22"/>
        </w:rPr>
        <w:t>specialis</w:t>
      </w:r>
      <w:r w:rsidR="00FD468C">
        <w:rPr>
          <w:rFonts w:cs="Segoe UI Light"/>
          <w:sz w:val="22"/>
          <w:szCs w:val="22"/>
        </w:rPr>
        <w:t>ing</w:t>
      </w:r>
      <w:r w:rsidR="006A19A8" w:rsidRPr="00860B6C">
        <w:rPr>
          <w:rFonts w:cs="Segoe UI Light"/>
          <w:sz w:val="22"/>
          <w:szCs w:val="22"/>
        </w:rPr>
        <w:t xml:space="preserve"> in geometric designs</w:t>
      </w:r>
      <w:r w:rsidR="00FD468C">
        <w:rPr>
          <w:rFonts w:cs="Segoe UI Light"/>
          <w:sz w:val="22"/>
          <w:szCs w:val="22"/>
        </w:rPr>
        <w:t>, hand-carved in British stone using ma</w:t>
      </w:r>
      <w:r w:rsidR="00F91C84" w:rsidRPr="00860B6C">
        <w:rPr>
          <w:rFonts w:cs="Segoe UI Light"/>
          <w:sz w:val="22"/>
          <w:szCs w:val="22"/>
        </w:rPr>
        <w:t>llet and chisel</w:t>
      </w:r>
      <w:r w:rsidR="00FD468C">
        <w:rPr>
          <w:rFonts w:cs="Segoe UI Light"/>
          <w:sz w:val="22"/>
          <w:szCs w:val="22"/>
        </w:rPr>
        <w:t xml:space="preserve"> techniques</w:t>
      </w:r>
      <w:r w:rsidR="00F91C84" w:rsidRPr="00860B6C">
        <w:rPr>
          <w:rFonts w:cs="Segoe UI Light"/>
          <w:sz w:val="22"/>
          <w:szCs w:val="22"/>
        </w:rPr>
        <w:t>.</w:t>
      </w:r>
      <w:r w:rsidR="003440C2">
        <w:rPr>
          <w:rFonts w:cs="Segoe UI Light"/>
          <w:sz w:val="22"/>
          <w:szCs w:val="22"/>
        </w:rPr>
        <w:t xml:space="preserve"> </w:t>
      </w:r>
      <w:r w:rsidR="008603A1">
        <w:rPr>
          <w:rFonts w:cs="Segoe UI Light"/>
          <w:sz w:val="22"/>
          <w:szCs w:val="22"/>
        </w:rPr>
        <w:t xml:space="preserve">Her work is </w:t>
      </w:r>
      <w:r w:rsidR="00843712">
        <w:rPr>
          <w:rFonts w:cs="Segoe UI Light"/>
          <w:sz w:val="22"/>
          <w:szCs w:val="22"/>
        </w:rPr>
        <w:t xml:space="preserve">rooted in the </w:t>
      </w:r>
      <w:r w:rsidR="006764B6">
        <w:rPr>
          <w:rFonts w:cs="Segoe UI Light"/>
          <w:sz w:val="22"/>
          <w:szCs w:val="22"/>
        </w:rPr>
        <w:t>concept</w:t>
      </w:r>
      <w:r w:rsidR="00843712">
        <w:rPr>
          <w:rFonts w:cs="Segoe UI Light"/>
          <w:sz w:val="22"/>
          <w:szCs w:val="22"/>
        </w:rPr>
        <w:t xml:space="preserve"> of presence through precision.</w:t>
      </w:r>
    </w:p>
    <w:p w14:paraId="2E7A7E2C" w14:textId="77777777" w:rsidR="007B08C3" w:rsidRDefault="007B08C3" w:rsidP="006B33F1">
      <w:pPr>
        <w:spacing w:after="0" w:line="360" w:lineRule="auto"/>
        <w:jc w:val="both"/>
        <w:rPr>
          <w:b/>
          <w:bCs/>
          <w:kern w:val="0"/>
          <w:sz w:val="22"/>
          <w:szCs w:val="22"/>
          <w14:ligatures w14:val="none"/>
        </w:rPr>
      </w:pPr>
    </w:p>
    <w:p w14:paraId="0485F8D5" w14:textId="5B823D67" w:rsidR="00487270" w:rsidRPr="00710EA6" w:rsidRDefault="00487270" w:rsidP="006B33F1">
      <w:pPr>
        <w:spacing w:after="0" w:line="360" w:lineRule="auto"/>
        <w:jc w:val="both"/>
        <w:rPr>
          <w:b/>
          <w:bCs/>
          <w:kern w:val="0"/>
          <w:sz w:val="22"/>
          <w:szCs w:val="22"/>
          <w14:ligatures w14:val="none"/>
        </w:rPr>
      </w:pPr>
      <w:r w:rsidRPr="00710EA6">
        <w:rPr>
          <w:b/>
          <w:bCs/>
          <w:kern w:val="0"/>
          <w:sz w:val="22"/>
          <w:szCs w:val="22"/>
          <w14:ligatures w14:val="none"/>
        </w:rPr>
        <w:t>Making Spaces Workshops</w:t>
      </w:r>
    </w:p>
    <w:p w14:paraId="2CFBD8E3" w14:textId="74554948" w:rsidR="00235196" w:rsidRPr="00D21CCB" w:rsidRDefault="00D576AA" w:rsidP="006B33F1">
      <w:pPr>
        <w:spacing w:after="0" w:line="360" w:lineRule="auto"/>
        <w:jc w:val="both"/>
      </w:pPr>
      <w:r w:rsidRPr="00D576AA">
        <w:rPr>
          <w:sz w:val="22"/>
          <w:szCs w:val="22"/>
        </w:rPr>
        <w:t>Selected</w:t>
      </w:r>
      <w:r w:rsidRPr="00710EA6">
        <w:rPr>
          <w:kern w:val="0"/>
          <w:sz w:val="22"/>
          <w:szCs w:val="22"/>
          <w14:ligatures w14:val="none"/>
        </w:rPr>
        <w:t xml:space="preserve"> artisans</w:t>
      </w:r>
      <w:r>
        <w:rPr>
          <w:kern w:val="0"/>
          <w:sz w:val="22"/>
          <w:szCs w:val="22"/>
          <w14:ligatures w14:val="none"/>
        </w:rPr>
        <w:t xml:space="preserve"> will lead a series of</w:t>
      </w:r>
      <w:r w:rsidRPr="00710EA6">
        <w:rPr>
          <w:kern w:val="0"/>
          <w:sz w:val="22"/>
          <w:szCs w:val="22"/>
          <w14:ligatures w14:val="none"/>
        </w:rPr>
        <w:t xml:space="preserve"> exclusive sessions</w:t>
      </w:r>
      <w:r w:rsidRPr="00D576AA">
        <w:rPr>
          <w:sz w:val="22"/>
          <w:szCs w:val="22"/>
        </w:rPr>
        <w:t>, giving</w:t>
      </w:r>
      <w:r w:rsidRPr="00710EA6">
        <w:rPr>
          <w:kern w:val="0"/>
          <w:sz w:val="22"/>
          <w:szCs w:val="22"/>
          <w14:ligatures w14:val="none"/>
        </w:rPr>
        <w:t xml:space="preserve"> visitors </w:t>
      </w:r>
      <w:r w:rsidRPr="00D576AA">
        <w:rPr>
          <w:sz w:val="22"/>
          <w:szCs w:val="22"/>
        </w:rPr>
        <w:t>the chance to immerse themselves in hands-on creativity.</w:t>
      </w:r>
      <w:r w:rsidR="006A24D5">
        <w:rPr>
          <w:sz w:val="22"/>
          <w:szCs w:val="22"/>
        </w:rPr>
        <w:t xml:space="preserve"> </w:t>
      </w:r>
      <w:r w:rsidRPr="00710EA6">
        <w:rPr>
          <w:kern w:val="0"/>
          <w:sz w:val="22"/>
          <w:szCs w:val="22"/>
          <w14:ligatures w14:val="none"/>
        </w:rPr>
        <w:t xml:space="preserve">Each workshop </w:t>
      </w:r>
      <w:r w:rsidR="004F56BD" w:rsidRPr="004F56BD">
        <w:rPr>
          <w:sz w:val="22"/>
          <w:szCs w:val="22"/>
        </w:rPr>
        <w:t>offers</w:t>
      </w:r>
      <w:r w:rsidRPr="00710EA6">
        <w:rPr>
          <w:kern w:val="0"/>
          <w:sz w:val="22"/>
          <w:szCs w:val="22"/>
          <w14:ligatures w14:val="none"/>
        </w:rPr>
        <w:t xml:space="preserve"> an interactive opportunity to learn directly from masters of their craft</w:t>
      </w:r>
      <w:r w:rsidR="004F56BD" w:rsidRPr="004F56BD">
        <w:rPr>
          <w:sz w:val="22"/>
          <w:szCs w:val="22"/>
        </w:rPr>
        <w:t xml:space="preserve"> in </w:t>
      </w:r>
      <w:r w:rsidRPr="00710EA6">
        <w:rPr>
          <w:kern w:val="0"/>
          <w:sz w:val="22"/>
          <w:szCs w:val="22"/>
          <w14:ligatures w14:val="none"/>
        </w:rPr>
        <w:t>a dedicated space. To view the programme and book your place, visit the Decorex website.</w:t>
      </w:r>
    </w:p>
    <w:p w14:paraId="484FAE5E" w14:textId="77777777" w:rsidR="005D21F0" w:rsidRDefault="005D21F0" w:rsidP="006B33F1">
      <w:pPr>
        <w:spacing w:after="0" w:line="360" w:lineRule="auto"/>
        <w:jc w:val="both"/>
      </w:pPr>
    </w:p>
    <w:p w14:paraId="365BFCC2" w14:textId="49247A57" w:rsidR="006D0272" w:rsidRDefault="00DA0CE4" w:rsidP="006B33F1">
      <w:pPr>
        <w:spacing w:after="0" w:line="360" w:lineRule="auto"/>
        <w:jc w:val="both"/>
        <w:rPr>
          <w:sz w:val="22"/>
          <w:szCs w:val="22"/>
        </w:rPr>
      </w:pPr>
      <w:r w:rsidRPr="009A0496">
        <w:rPr>
          <w:sz w:val="22"/>
          <w:szCs w:val="22"/>
        </w:rPr>
        <w:t xml:space="preserve">If you’re looking to stay ahead, save time sourcing and find fresh inspiration for future work, </w:t>
      </w:r>
      <w:r w:rsidR="00BE67EB" w:rsidRPr="009A0496">
        <w:rPr>
          <w:sz w:val="22"/>
          <w:szCs w:val="22"/>
        </w:rPr>
        <w:t xml:space="preserve">visit Decorex and meet the </w:t>
      </w:r>
      <w:r w:rsidR="00FE4139" w:rsidRPr="009A0496">
        <w:rPr>
          <w:sz w:val="22"/>
          <w:szCs w:val="22"/>
        </w:rPr>
        <w:t xml:space="preserve">14 makers </w:t>
      </w:r>
      <w:r w:rsidR="00A72628" w:rsidRPr="009A0496">
        <w:rPr>
          <w:sz w:val="22"/>
          <w:szCs w:val="22"/>
        </w:rPr>
        <w:t xml:space="preserve">and over 280 brands that will </w:t>
      </w:r>
      <w:r w:rsidR="000279F7" w:rsidRPr="009A0496">
        <w:rPr>
          <w:sz w:val="22"/>
          <w:szCs w:val="22"/>
        </w:rPr>
        <w:t xml:space="preserve">be showcasing the best </w:t>
      </w:r>
      <w:r w:rsidR="00A264F3" w:rsidRPr="009A0496">
        <w:rPr>
          <w:sz w:val="22"/>
          <w:szCs w:val="22"/>
        </w:rPr>
        <w:t>they have to offer</w:t>
      </w:r>
      <w:r w:rsidR="00C82E8C" w:rsidRPr="009A0496">
        <w:rPr>
          <w:sz w:val="22"/>
          <w:szCs w:val="22"/>
        </w:rPr>
        <w:t>, alon</w:t>
      </w:r>
      <w:r w:rsidR="00DC7901" w:rsidRPr="009A0496">
        <w:rPr>
          <w:sz w:val="22"/>
          <w:szCs w:val="22"/>
        </w:rPr>
        <w:t xml:space="preserve">gside a thought-proving series of talks </w:t>
      </w:r>
      <w:r w:rsidR="00553848" w:rsidRPr="009A0496">
        <w:rPr>
          <w:sz w:val="22"/>
          <w:szCs w:val="22"/>
        </w:rPr>
        <w:t xml:space="preserve">from industry leaders </w:t>
      </w:r>
      <w:r w:rsidR="00BF3458">
        <w:rPr>
          <w:sz w:val="22"/>
          <w:szCs w:val="22"/>
        </w:rPr>
        <w:t>and</w:t>
      </w:r>
      <w:r w:rsidR="00132628">
        <w:rPr>
          <w:sz w:val="22"/>
          <w:szCs w:val="22"/>
        </w:rPr>
        <w:t xml:space="preserve"> two highly c</w:t>
      </w:r>
      <w:r w:rsidR="004F5226">
        <w:rPr>
          <w:sz w:val="22"/>
          <w:szCs w:val="22"/>
        </w:rPr>
        <w:t>o</w:t>
      </w:r>
      <w:r w:rsidR="00132628">
        <w:rPr>
          <w:sz w:val="22"/>
          <w:szCs w:val="22"/>
        </w:rPr>
        <w:t>nceptual</w:t>
      </w:r>
      <w:r w:rsidR="00BF3458">
        <w:rPr>
          <w:sz w:val="22"/>
          <w:szCs w:val="22"/>
        </w:rPr>
        <w:t xml:space="preserve"> </w:t>
      </w:r>
      <w:r w:rsidR="006D09A0">
        <w:rPr>
          <w:sz w:val="22"/>
          <w:szCs w:val="22"/>
        </w:rPr>
        <w:t>designer collaborations</w:t>
      </w:r>
      <w:r w:rsidR="004F5226">
        <w:rPr>
          <w:sz w:val="22"/>
          <w:szCs w:val="22"/>
        </w:rPr>
        <w:t xml:space="preserve">. </w:t>
      </w:r>
      <w:hyperlink r:id="rId11" w:history="1">
        <w:r w:rsidR="006D0272" w:rsidRPr="004641F2">
          <w:rPr>
            <w:rStyle w:val="Hyperlink"/>
            <w:sz w:val="22"/>
            <w:szCs w:val="22"/>
          </w:rPr>
          <w:t>Click here</w:t>
        </w:r>
      </w:hyperlink>
      <w:r w:rsidR="006D0272">
        <w:rPr>
          <w:sz w:val="22"/>
          <w:szCs w:val="22"/>
        </w:rPr>
        <w:t xml:space="preserve"> for more information on Making Spaces 2026.</w:t>
      </w:r>
    </w:p>
    <w:p w14:paraId="2CA82B31" w14:textId="77777777" w:rsidR="004F5226" w:rsidRDefault="004F5226" w:rsidP="006B33F1">
      <w:pPr>
        <w:spacing w:after="0" w:line="360" w:lineRule="auto"/>
        <w:jc w:val="both"/>
        <w:rPr>
          <w:sz w:val="22"/>
          <w:szCs w:val="22"/>
        </w:rPr>
      </w:pPr>
    </w:p>
    <w:p w14:paraId="7FB88CD0" w14:textId="63AD354A" w:rsidR="007D257A" w:rsidRDefault="007D257A" w:rsidP="006B33F1">
      <w:pPr>
        <w:spacing w:after="0" w:line="360" w:lineRule="auto"/>
        <w:jc w:val="both"/>
        <w:rPr>
          <w:rFonts w:cstheme="minorHAnsi"/>
          <w:sz w:val="22"/>
          <w:szCs w:val="22"/>
        </w:rPr>
      </w:pPr>
      <w:r w:rsidRPr="007D257A">
        <w:rPr>
          <w:kern w:val="0"/>
          <w:sz w:val="22"/>
          <w:szCs w:val="22"/>
          <w14:ligatures w14:val="none"/>
        </w:rPr>
        <w:t xml:space="preserve">Registration for </w:t>
      </w:r>
      <w:hyperlink r:id="rId12" w:history="1">
        <w:r w:rsidRPr="007D257A">
          <w:rPr>
            <w:rStyle w:val="Hyperlink"/>
            <w:kern w:val="0"/>
            <w:sz w:val="22"/>
            <w:szCs w:val="22"/>
            <w14:ligatures w14:val="none"/>
          </w:rPr>
          <w:t>Decorex 2026</w:t>
        </w:r>
      </w:hyperlink>
      <w:r w:rsidRPr="007D257A">
        <w:rPr>
          <w:kern w:val="0"/>
          <w:sz w:val="22"/>
          <w:szCs w:val="22"/>
          <w14:ligatures w14:val="none"/>
        </w:rPr>
        <w:t xml:space="preserve"> is now open</w:t>
      </w:r>
      <w:r w:rsidRPr="007D257A">
        <w:rPr>
          <w:rFonts w:cstheme="minorHAnsi"/>
          <w:sz w:val="22"/>
          <w:szCs w:val="22"/>
        </w:rPr>
        <w:t xml:space="preserve">. Trade tickets are £28, consumer tickets £43, student tickets £15, manufacturers £60 and VIP passes £75 – all exclusive of VAT. </w:t>
      </w:r>
      <w:hyperlink r:id="rId13" w:history="1">
        <w:r w:rsidRPr="007D257A">
          <w:rPr>
            <w:rStyle w:val="Hyperlink"/>
            <w:rFonts w:cstheme="minorHAnsi"/>
            <w:sz w:val="22"/>
            <w:szCs w:val="22"/>
          </w:rPr>
          <w:t>Click here</w:t>
        </w:r>
      </w:hyperlink>
      <w:r w:rsidRPr="007D257A">
        <w:rPr>
          <w:rFonts w:cstheme="minorHAnsi"/>
          <w:sz w:val="22"/>
          <w:szCs w:val="22"/>
        </w:rPr>
        <w:t xml:space="preserve"> to register your place and to contribute a small donation to the Furnishing Futures Charity. </w:t>
      </w:r>
      <w:r w:rsidR="00B2514F">
        <w:rPr>
          <w:rFonts w:cstheme="minorHAnsi"/>
          <w:sz w:val="22"/>
          <w:szCs w:val="22"/>
        </w:rPr>
        <w:t xml:space="preserve">Press can register for a free ticket </w:t>
      </w:r>
      <w:hyperlink r:id="rId14" w:history="1">
        <w:r w:rsidR="00B2514F" w:rsidRPr="00B2514F">
          <w:rPr>
            <w:rStyle w:val="Hyperlink"/>
            <w:rFonts w:cstheme="minorHAnsi"/>
            <w:sz w:val="22"/>
            <w:szCs w:val="22"/>
          </w:rPr>
          <w:t>here</w:t>
        </w:r>
      </w:hyperlink>
      <w:r w:rsidR="00B2514F">
        <w:rPr>
          <w:rFonts w:cstheme="minorHAnsi"/>
          <w:sz w:val="22"/>
          <w:szCs w:val="22"/>
        </w:rPr>
        <w:t>.</w:t>
      </w:r>
    </w:p>
    <w:p w14:paraId="6D27FA45" w14:textId="77777777" w:rsidR="00632FDF" w:rsidRDefault="00632FDF" w:rsidP="00B33C9C">
      <w:pPr>
        <w:spacing w:after="0" w:line="360" w:lineRule="auto"/>
        <w:jc w:val="both"/>
        <w:rPr>
          <w:rFonts w:cstheme="minorHAnsi"/>
          <w:sz w:val="22"/>
          <w:szCs w:val="22"/>
        </w:rPr>
      </w:pPr>
    </w:p>
    <w:p w14:paraId="4168E7E2" w14:textId="6091880C" w:rsidR="00632FDF" w:rsidRPr="00E85CD6" w:rsidRDefault="00E85CD6" w:rsidP="00E85CD6">
      <w:pPr>
        <w:spacing w:line="330" w:lineRule="auto"/>
        <w:jc w:val="center"/>
        <w:rPr>
          <w:rFonts w:cs="Segoe UI Light"/>
        </w:rPr>
      </w:pPr>
      <w:r w:rsidRPr="00E85CD6">
        <w:rPr>
          <w:rFonts w:eastAsia="Calibri" w:cs="Segoe UI Light"/>
          <w:b/>
          <w:bCs/>
          <w:color w:val="000000" w:themeColor="text1"/>
          <w:sz w:val="22"/>
          <w:szCs w:val="22"/>
        </w:rPr>
        <w:t>-</w:t>
      </w:r>
      <w:r>
        <w:rPr>
          <w:rFonts w:eastAsia="Calibri" w:cs="Segoe UI Light"/>
          <w:b/>
          <w:bCs/>
          <w:color w:val="000000" w:themeColor="text1"/>
          <w:sz w:val="22"/>
          <w:szCs w:val="22"/>
        </w:rPr>
        <w:t xml:space="preserve"> </w:t>
      </w:r>
      <w:r w:rsidR="005A4714" w:rsidRPr="00E85CD6">
        <w:rPr>
          <w:rFonts w:eastAsia="Calibri" w:cs="Segoe UI Light"/>
          <w:b/>
          <w:bCs/>
          <w:color w:val="000000" w:themeColor="text1"/>
          <w:sz w:val="22"/>
          <w:szCs w:val="22"/>
        </w:rPr>
        <w:t>E</w:t>
      </w:r>
      <w:r w:rsidR="00632FDF" w:rsidRPr="00E85CD6">
        <w:rPr>
          <w:rFonts w:eastAsia="Calibri" w:cs="Segoe UI Light"/>
          <w:b/>
          <w:bCs/>
          <w:color w:val="000000" w:themeColor="text1"/>
          <w:sz w:val="22"/>
          <w:szCs w:val="22"/>
        </w:rPr>
        <w:t>nd</w:t>
      </w:r>
      <w:r w:rsidR="005A4714" w:rsidRPr="00E85CD6">
        <w:rPr>
          <w:rFonts w:eastAsia="Calibri" w:cs="Segoe UI Light"/>
          <w:b/>
          <w:bCs/>
          <w:color w:val="000000" w:themeColor="text1"/>
          <w:sz w:val="22"/>
          <w:szCs w:val="22"/>
        </w:rPr>
        <w:t>s -</w:t>
      </w:r>
    </w:p>
    <w:p w14:paraId="70949141" w14:textId="77777777" w:rsidR="00632FDF" w:rsidRPr="00CB46D5" w:rsidRDefault="00632FDF" w:rsidP="00632FDF">
      <w:pPr>
        <w:spacing w:line="330" w:lineRule="auto"/>
        <w:jc w:val="both"/>
        <w:rPr>
          <w:rFonts w:cs="Segoe UI Light"/>
        </w:rPr>
      </w:pPr>
      <w:r w:rsidRPr="00CB46D5">
        <w:rPr>
          <w:rFonts w:eastAsia="Calibri" w:cs="Segoe UI Light"/>
          <w:color w:val="000000" w:themeColor="text1"/>
          <w:sz w:val="22"/>
          <w:szCs w:val="22"/>
        </w:rPr>
        <w:t xml:space="preserve"> </w:t>
      </w:r>
    </w:p>
    <w:p w14:paraId="0E9567BF" w14:textId="77777777" w:rsidR="00632FDF" w:rsidRPr="00CB46D5" w:rsidRDefault="00632FDF" w:rsidP="00632FDF">
      <w:pPr>
        <w:spacing w:line="330" w:lineRule="auto"/>
        <w:rPr>
          <w:rFonts w:cs="Segoe UI Light"/>
          <w:sz w:val="22"/>
          <w:szCs w:val="22"/>
        </w:rPr>
      </w:pPr>
      <w:r w:rsidRPr="00CB46D5">
        <w:rPr>
          <w:rFonts w:eastAsia="Calibri" w:cs="Segoe UI Light"/>
          <w:color w:val="000000" w:themeColor="text1"/>
          <w:sz w:val="22"/>
          <w:szCs w:val="22"/>
        </w:rPr>
        <w:t xml:space="preserve">For more information, please contact the Decorex team at Wildwood Plus: </w:t>
      </w:r>
      <w:hyperlink r:id="rId15">
        <w:r w:rsidRPr="00CB46D5">
          <w:rPr>
            <w:rStyle w:val="Hyperlink"/>
            <w:rFonts w:eastAsia="Calibri" w:cs="Segoe UI Light"/>
            <w:color w:val="954F72"/>
            <w:sz w:val="22"/>
            <w:szCs w:val="22"/>
          </w:rPr>
          <w:t>decorex@wildwoodplus.com</w:t>
        </w:r>
      </w:hyperlink>
    </w:p>
    <w:p w14:paraId="14B9CB0E" w14:textId="77777777" w:rsidR="00632FDF" w:rsidRPr="00CB46D5" w:rsidRDefault="00632FDF" w:rsidP="00632FDF">
      <w:pPr>
        <w:spacing w:line="330" w:lineRule="auto"/>
        <w:jc w:val="both"/>
        <w:rPr>
          <w:rFonts w:cs="Segoe UI Light"/>
          <w:sz w:val="22"/>
          <w:szCs w:val="22"/>
        </w:rPr>
      </w:pPr>
      <w:r w:rsidRPr="00CB46D5">
        <w:rPr>
          <w:rFonts w:eastAsia="Calibri" w:cs="Segoe UI Light"/>
          <w:color w:val="000000" w:themeColor="text1"/>
          <w:sz w:val="22"/>
          <w:szCs w:val="22"/>
        </w:rPr>
        <w:t xml:space="preserve">Tel:  +44 (0)1293 851115              </w:t>
      </w:r>
    </w:p>
    <w:p w14:paraId="36AF8232" w14:textId="77777777" w:rsidR="00632FDF" w:rsidRPr="00CB46D5" w:rsidRDefault="00632FDF" w:rsidP="00632FDF">
      <w:pPr>
        <w:spacing w:line="330" w:lineRule="auto"/>
        <w:jc w:val="both"/>
        <w:rPr>
          <w:rFonts w:cs="Segoe UI Light"/>
          <w:sz w:val="22"/>
          <w:szCs w:val="22"/>
        </w:rPr>
      </w:pPr>
      <w:r w:rsidRPr="00CB46D5">
        <w:rPr>
          <w:rFonts w:eastAsia="Calibri" w:cs="Segoe UI Light"/>
          <w:color w:val="FF0000"/>
          <w:sz w:val="22"/>
          <w:szCs w:val="22"/>
        </w:rPr>
        <w:t xml:space="preserve"> </w:t>
      </w:r>
    </w:p>
    <w:p w14:paraId="06229527" w14:textId="77777777" w:rsidR="00632FDF" w:rsidRPr="00CB46D5" w:rsidRDefault="00632FDF" w:rsidP="00632FDF">
      <w:pPr>
        <w:spacing w:line="330" w:lineRule="auto"/>
        <w:jc w:val="both"/>
        <w:rPr>
          <w:rFonts w:cs="Segoe UI Light"/>
          <w:sz w:val="22"/>
          <w:szCs w:val="22"/>
        </w:rPr>
      </w:pPr>
      <w:r w:rsidRPr="00CB46D5">
        <w:rPr>
          <w:rFonts w:eastAsia="Calibri" w:cs="Segoe UI Light"/>
          <w:b/>
          <w:bCs/>
          <w:color w:val="000000" w:themeColor="text1"/>
          <w:sz w:val="22"/>
          <w:szCs w:val="22"/>
        </w:rPr>
        <w:t>About Decorex</w:t>
      </w:r>
    </w:p>
    <w:p w14:paraId="77C0BC9A" w14:textId="77777777" w:rsidR="00632FDF" w:rsidRPr="00CB46D5" w:rsidRDefault="00632FDF" w:rsidP="00632FDF">
      <w:pPr>
        <w:spacing w:line="330" w:lineRule="auto"/>
        <w:jc w:val="both"/>
        <w:rPr>
          <w:rFonts w:cs="Segoe UI Light"/>
          <w:sz w:val="22"/>
          <w:szCs w:val="22"/>
        </w:rPr>
      </w:pPr>
      <w:r w:rsidRPr="00CB46D5">
        <w:rPr>
          <w:rFonts w:eastAsia="Calibri" w:cs="Segoe UI Light"/>
          <w:color w:val="000000" w:themeColor="text1"/>
          <w:sz w:val="22"/>
          <w:szCs w:val="22"/>
        </w:rPr>
        <w:t xml:space="preserve">Decorex is the ultimate destination for high-end interiors. Decorex was established in 1978 as a setting for interior design professionals to meet and do business. Over time our mission has evolved, aligning with the changing needs of our industry. Our ambition is to remain an avenue for </w:t>
      </w:r>
      <w:r w:rsidRPr="00CB46D5">
        <w:rPr>
          <w:rFonts w:eastAsia="Calibri" w:cs="Segoe UI Light"/>
          <w:color w:val="000000" w:themeColor="text1"/>
          <w:sz w:val="22"/>
          <w:szCs w:val="22"/>
        </w:rPr>
        <w:lastRenderedPageBreak/>
        <w:t>connection, and we provide unparalleled opportunities for the design community to connect, learn and flourish. Utilising our expertise and in-depth knowledge of the design world, we’re helping businesses achieve their goals all year round.</w:t>
      </w:r>
    </w:p>
    <w:p w14:paraId="38104C11" w14:textId="77777777" w:rsidR="00632FDF" w:rsidRPr="004251D1" w:rsidRDefault="00632FDF" w:rsidP="00632FDF">
      <w:pPr>
        <w:spacing w:line="330" w:lineRule="auto"/>
        <w:jc w:val="both"/>
        <w:rPr>
          <w:rFonts w:cs="Segoe UI Light"/>
          <w:sz w:val="22"/>
          <w:szCs w:val="22"/>
        </w:rPr>
      </w:pPr>
      <w:r w:rsidRPr="00CB46D5">
        <w:rPr>
          <w:rFonts w:eastAsia="Calibri" w:cs="Segoe UI Light"/>
          <w:color w:val="000000" w:themeColor="text1"/>
          <w:sz w:val="22"/>
          <w:szCs w:val="22"/>
        </w:rPr>
        <w:t>Decorex takes place from 11</w:t>
      </w:r>
      <w:r w:rsidRPr="00CB46D5">
        <w:rPr>
          <w:rFonts w:eastAsia="Calibri" w:cs="Segoe UI Light"/>
          <w:color w:val="000000" w:themeColor="text1"/>
          <w:sz w:val="22"/>
          <w:szCs w:val="22"/>
          <w:vertAlign w:val="superscript"/>
        </w:rPr>
        <w:t>th</w:t>
      </w:r>
      <w:r w:rsidRPr="00CB46D5">
        <w:rPr>
          <w:rFonts w:eastAsia="Calibri" w:cs="Segoe UI Light"/>
          <w:color w:val="000000" w:themeColor="text1"/>
          <w:sz w:val="22"/>
          <w:szCs w:val="22"/>
        </w:rPr>
        <w:t xml:space="preserve"> to 14</w:t>
      </w:r>
      <w:r w:rsidRPr="00CB46D5">
        <w:rPr>
          <w:rFonts w:eastAsia="Calibri" w:cs="Segoe UI Light"/>
          <w:color w:val="000000" w:themeColor="text1"/>
          <w:sz w:val="22"/>
          <w:szCs w:val="22"/>
          <w:vertAlign w:val="superscript"/>
        </w:rPr>
        <w:t>th</w:t>
      </w:r>
      <w:r w:rsidRPr="00CB46D5">
        <w:rPr>
          <w:rFonts w:eastAsia="Calibri" w:cs="Segoe UI Light"/>
          <w:color w:val="000000" w:themeColor="text1"/>
          <w:sz w:val="22"/>
          <w:szCs w:val="22"/>
        </w:rPr>
        <w:t xml:space="preserve"> October 2026 at Olympia London. For more information, visit </w:t>
      </w:r>
      <w:hyperlink r:id="rId16">
        <w:r w:rsidRPr="00CB46D5">
          <w:rPr>
            <w:rStyle w:val="Hyperlink"/>
            <w:rFonts w:eastAsia="Calibri" w:cs="Segoe UI Light"/>
            <w:color w:val="000000" w:themeColor="text1"/>
            <w:sz w:val="22"/>
            <w:szCs w:val="22"/>
          </w:rPr>
          <w:t>www.decorex.com/</w:t>
        </w:r>
      </w:hyperlink>
    </w:p>
    <w:p w14:paraId="251568F9" w14:textId="77777777" w:rsidR="00632FDF" w:rsidRPr="007D257A" w:rsidRDefault="00632FDF" w:rsidP="00B33C9C">
      <w:pPr>
        <w:spacing w:after="0" w:line="360" w:lineRule="auto"/>
        <w:jc w:val="both"/>
        <w:rPr>
          <w:rFonts w:cstheme="minorHAnsi"/>
          <w:sz w:val="22"/>
          <w:szCs w:val="22"/>
        </w:rPr>
      </w:pPr>
    </w:p>
    <w:p w14:paraId="3C03FAC8" w14:textId="77777777" w:rsidR="007D257A" w:rsidRPr="009A0496" w:rsidRDefault="007D257A" w:rsidP="00AD3FEC">
      <w:pPr>
        <w:rPr>
          <w:sz w:val="22"/>
          <w:szCs w:val="22"/>
        </w:rPr>
      </w:pPr>
    </w:p>
    <w:p w14:paraId="67B57ECB" w14:textId="77777777" w:rsidR="00235196" w:rsidRPr="00D21CCB" w:rsidRDefault="00235196">
      <w:pPr>
        <w:ind w:left="360"/>
      </w:pPr>
    </w:p>
    <w:sectPr w:rsidR="00235196" w:rsidRPr="00D21CCB">
      <w:footerReference w:type="even" r:id="rId17"/>
      <w:footerReference w:type="defaul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51961" w14:textId="77777777" w:rsidR="005717CF" w:rsidRDefault="005717CF" w:rsidP="007C5BAD">
      <w:pPr>
        <w:spacing w:after="0" w:line="240" w:lineRule="auto"/>
      </w:pPr>
      <w:r>
        <w:separator/>
      </w:r>
    </w:p>
  </w:endnote>
  <w:endnote w:type="continuationSeparator" w:id="0">
    <w:p w14:paraId="07F8776D" w14:textId="77777777" w:rsidR="005717CF" w:rsidRDefault="005717CF" w:rsidP="007C5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D2E3" w14:textId="3F76A681" w:rsidR="007C5BAD" w:rsidRDefault="007C5BAD">
    <w:pPr>
      <w:pStyle w:val="Footer"/>
    </w:pPr>
    <w:r>
      <w:rPr>
        <w:noProof/>
      </w:rPr>
      <mc:AlternateContent>
        <mc:Choice Requires="wps">
          <w:drawing>
            <wp:anchor distT="0" distB="0" distL="0" distR="0" simplePos="0" relativeHeight="251659264" behindDoc="0" locked="0" layoutInCell="1" allowOverlap="1" wp14:anchorId="45DE6C98" wp14:editId="5E717E40">
              <wp:simplePos x="635" y="635"/>
              <wp:positionH relativeFrom="page">
                <wp:align>left</wp:align>
              </wp:positionH>
              <wp:positionV relativeFrom="page">
                <wp:align>bottom</wp:align>
              </wp:positionV>
              <wp:extent cx="2085975" cy="346075"/>
              <wp:effectExtent l="0" t="0" r="9525" b="0"/>
              <wp:wrapNone/>
              <wp:docPr id="1927950887"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7836EF85" w14:textId="6E8FB4C7" w:rsidR="007C5BAD" w:rsidRPr="007C5BAD" w:rsidRDefault="007C5BAD" w:rsidP="007C5BAD">
                          <w:pPr>
                            <w:spacing w:after="0"/>
                            <w:rPr>
                              <w:rFonts w:ascii="Rockwell" w:eastAsia="Rockwell" w:hAnsi="Rockwell" w:cs="Rockwell"/>
                              <w:noProof/>
                              <w:color w:val="0078D7"/>
                              <w:sz w:val="18"/>
                              <w:szCs w:val="18"/>
                            </w:rPr>
                          </w:pPr>
                          <w:r w:rsidRPr="007C5BA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DE6C98"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7.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mxDwIAABs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qx7wrqI47jYNi0t3zdYs0N8+GZOVwtToByDU94&#10;SAVdSWFElDTgfv7NHuORcfRS0qFUSmpQy5So7wY3MZtf5XmUVrohcCdQJTC9zefRb/b6HlCFU3wQ&#10;licYg4M6QelAv6KaV7EaupjhWLOk1Qneh0G4+Bq4WK1SEKrIsrAxW8tj6khWZPKlf2XOjnQHXNQj&#10;nMTEinesD7HxT29X+4Dcp5VEYgc2R75RgWmp42uJEn97T1GXN738BQAA//8DAFBLAwQUAAYACAAA&#10;ACEA9D/dYtoAAAAEAQAADwAAAGRycy9kb3ducmV2LnhtbEyPzU7DMBCE70i8g7VI3KhDIFGVxqkq&#10;/sSVgESPTryNo8a7IXbb8PYYLuWy0mhGM9+W69kN4oiT75kU3C4SEEgtm546BR/vzzdLED5oMnpg&#10;QgXf6GFdXV6UujB8ojc81qETsYR8oRXYEMZCSt9adNoveESK3o4np0OUUyfNpE+x3A0yTZJcOt1T&#10;XLB6xAeL7b4+OAX548vGjp/59muX+lff8D7U/KTU9dW8WYEIOIdzGH7xIzpUkanhAxkvBgXxkfB3&#10;o3eXLjMQjYLsPgNZlfI/fPUDAAD//wMAUEsBAi0AFAAGAAgAAAAhALaDOJL+AAAA4QEAABMAAAAA&#10;AAAAAAAAAAAAAAAAAFtDb250ZW50X1R5cGVzXS54bWxQSwECLQAUAAYACAAAACEAOP0h/9YAAACU&#10;AQAACwAAAAAAAAAAAAAAAAAvAQAAX3JlbHMvLnJlbHNQSwECLQAUAAYACAAAACEAF2VpsQ8CAAAb&#10;BAAADgAAAAAAAAAAAAAAAAAuAgAAZHJzL2Uyb0RvYy54bWxQSwECLQAUAAYACAAAACEA9D/dYtoA&#10;AAAEAQAADwAAAAAAAAAAAAAAAABpBAAAZHJzL2Rvd25yZXYueG1sUEsFBgAAAAAEAAQA8wAAAHAF&#10;AAAAAA==&#10;" filled="f" stroked="f">
              <v:textbox style="mso-fit-shape-to-text:t" inset="20pt,0,0,15pt">
                <w:txbxContent>
                  <w:p w14:paraId="7836EF85" w14:textId="6E8FB4C7" w:rsidR="007C5BAD" w:rsidRPr="007C5BAD" w:rsidRDefault="007C5BAD" w:rsidP="007C5BAD">
                    <w:pPr>
                      <w:spacing w:after="0"/>
                      <w:rPr>
                        <w:rFonts w:ascii="Rockwell" w:eastAsia="Rockwell" w:hAnsi="Rockwell" w:cs="Rockwell"/>
                        <w:noProof/>
                        <w:color w:val="0078D7"/>
                        <w:sz w:val="18"/>
                        <w:szCs w:val="18"/>
                      </w:rPr>
                    </w:pPr>
                    <w:r w:rsidRPr="007C5BA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6539" w14:textId="3C6C8484" w:rsidR="007C5BAD" w:rsidRDefault="007C5BAD">
    <w:pPr>
      <w:pStyle w:val="Footer"/>
    </w:pPr>
    <w:r>
      <w:rPr>
        <w:noProof/>
      </w:rPr>
      <mc:AlternateContent>
        <mc:Choice Requires="wps">
          <w:drawing>
            <wp:anchor distT="0" distB="0" distL="0" distR="0" simplePos="0" relativeHeight="251660288" behindDoc="0" locked="0" layoutInCell="1" allowOverlap="1" wp14:anchorId="2A249485" wp14:editId="5235E15C">
              <wp:simplePos x="914400" y="10058400"/>
              <wp:positionH relativeFrom="page">
                <wp:align>left</wp:align>
              </wp:positionH>
              <wp:positionV relativeFrom="page">
                <wp:align>bottom</wp:align>
              </wp:positionV>
              <wp:extent cx="2085975" cy="346075"/>
              <wp:effectExtent l="0" t="0" r="9525" b="0"/>
              <wp:wrapNone/>
              <wp:docPr id="1872989375"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002A6D1F" w14:textId="76A8F927" w:rsidR="007C5BAD" w:rsidRPr="007C5BAD" w:rsidRDefault="007C5BAD" w:rsidP="007C5BAD">
                          <w:pPr>
                            <w:spacing w:after="0"/>
                            <w:rPr>
                              <w:rFonts w:ascii="Rockwell" w:eastAsia="Rockwell" w:hAnsi="Rockwell" w:cs="Rockwell"/>
                              <w:noProof/>
                              <w:color w:val="0078D7"/>
                              <w:sz w:val="18"/>
                              <w:szCs w:val="18"/>
                            </w:rPr>
                          </w:pPr>
                          <w:r w:rsidRPr="007C5BA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249485"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7.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bWEgIAACI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3rS1m/ar6A+4lQOhoV7y9ctlt4wH56Zww3jIKja&#10;8ISHVNCVFEZESQPu59/sMR6JRy8lHSqmpAYlTYn6bnAhs/lVnkeFpRsCdwJVAtPbfB79Zq/vAcU4&#10;xXdheYIxOKgTlA70K4p6FauhixmONUtaneB9GPSLj4KL1SoFoZgsCxuztTymjpxFQl/6V+bsyHrA&#10;fT3CSVOseEf+EBv/9Ha1D7iCtJnI78DmSDsKMe12fDRR6W/vKerytJe/AAAA//8DAFBLAwQUAAYA&#10;CAAAACEA9D/dYtoAAAAEAQAADwAAAGRycy9kb3ducmV2LnhtbEyPzU7DMBCE70i8g7VI3KhDIFGV&#10;xqkq/sSVgESPTryNo8a7IXbb8PYYLuWy0mhGM9+W69kN4oiT75kU3C4SEEgtm546BR/vzzdLED5o&#10;MnpgQgXf6GFdXV6UujB8ojc81qETsYR8oRXYEMZCSt9adNoveESK3o4np0OUUyfNpE+x3A0yTZJc&#10;Ot1TXLB6xAeL7b4+OAX548vGjp/59muX+lff8D7U/KTU9dW8WYEIOIdzGH7xIzpUkanhAxkvBgXx&#10;kfB3o3eXLjMQjYLsPgNZlfI/fPUDAAD//wMAUEsBAi0AFAAGAAgAAAAhALaDOJL+AAAA4QEAABMA&#10;AAAAAAAAAAAAAAAAAAAAAFtDb250ZW50X1R5cGVzXS54bWxQSwECLQAUAAYACAAAACEAOP0h/9YA&#10;AACUAQAACwAAAAAAAAAAAAAAAAAvAQAAX3JlbHMvLnJlbHNQSwECLQAUAAYACAAAACEA3OFG1hIC&#10;AAAiBAAADgAAAAAAAAAAAAAAAAAuAgAAZHJzL2Uyb0RvYy54bWxQSwECLQAUAAYACAAAACEA9D/d&#10;YtoAAAAEAQAADwAAAAAAAAAAAAAAAABsBAAAZHJzL2Rvd25yZXYueG1sUEsFBgAAAAAEAAQA8wAA&#10;AHMFAAAAAA==&#10;" filled="f" stroked="f">
              <v:textbox style="mso-fit-shape-to-text:t" inset="20pt,0,0,15pt">
                <w:txbxContent>
                  <w:p w14:paraId="002A6D1F" w14:textId="76A8F927" w:rsidR="007C5BAD" w:rsidRPr="007C5BAD" w:rsidRDefault="007C5BAD" w:rsidP="007C5BAD">
                    <w:pPr>
                      <w:spacing w:after="0"/>
                      <w:rPr>
                        <w:rFonts w:ascii="Rockwell" w:eastAsia="Rockwell" w:hAnsi="Rockwell" w:cs="Rockwell"/>
                        <w:noProof/>
                        <w:color w:val="0078D7"/>
                        <w:sz w:val="18"/>
                        <w:szCs w:val="18"/>
                      </w:rPr>
                    </w:pPr>
                    <w:r w:rsidRPr="007C5BA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686F" w14:textId="35F4B908" w:rsidR="007C5BAD" w:rsidRDefault="007C5BAD">
    <w:pPr>
      <w:pStyle w:val="Footer"/>
    </w:pPr>
    <w:r>
      <w:rPr>
        <w:noProof/>
      </w:rPr>
      <mc:AlternateContent>
        <mc:Choice Requires="wps">
          <w:drawing>
            <wp:anchor distT="0" distB="0" distL="0" distR="0" simplePos="0" relativeHeight="251658240" behindDoc="0" locked="0" layoutInCell="1" allowOverlap="1" wp14:anchorId="086B444C" wp14:editId="67436162">
              <wp:simplePos x="635" y="635"/>
              <wp:positionH relativeFrom="page">
                <wp:align>left</wp:align>
              </wp:positionH>
              <wp:positionV relativeFrom="page">
                <wp:align>bottom</wp:align>
              </wp:positionV>
              <wp:extent cx="2085975" cy="346075"/>
              <wp:effectExtent l="0" t="0" r="9525" b="0"/>
              <wp:wrapNone/>
              <wp:docPr id="1613675173"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60326339" w14:textId="08156F2E" w:rsidR="007C5BAD" w:rsidRPr="007C5BAD" w:rsidRDefault="007C5BAD" w:rsidP="007C5BAD">
                          <w:pPr>
                            <w:spacing w:after="0"/>
                            <w:rPr>
                              <w:rFonts w:ascii="Rockwell" w:eastAsia="Rockwell" w:hAnsi="Rockwell" w:cs="Rockwell"/>
                              <w:noProof/>
                              <w:color w:val="0078D7"/>
                              <w:sz w:val="18"/>
                              <w:szCs w:val="18"/>
                            </w:rPr>
                          </w:pPr>
                          <w:r w:rsidRPr="007C5BA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6B444C"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7.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7WUEwIAACIEAAAOAAAAZHJzL2Uyb0RvYy54bWysU01v2zAMvQ/YfxB0X+xkTdcacYqsRYYB&#10;QVsgHXqWZSk2IImCpMTOfv0oOU66bqdhF5kiaX6897S467UiB+F8C6ak00lOiTAc6tbsSvrjZf3p&#10;hhIfmKmZAiNKehSe3i0/flh0thAzaEDVwhEsYnzR2ZI2IdgiyzxvhGZ+AlYYDEpwmgW8ul1WO9Zh&#10;da2yWZ5fZx242jrgwnv0PgxBukz1pRQ8PEnpRSCqpDhbSKdLZxXPbLlgxc4x27T8NAb7hyk0aw02&#10;PZd6YIGRvWv/KKVb7sCDDBMOOgMpWy7SDrjNNH+3zbZhVqRdEBxvzzD5/1eWPx629tmR0H+FHgmM&#10;gHTWFx6dcZ9eOh2/OCnBOEJ4PMMm+kA4Omf5zfz2y5wSjrHPV9c52lgmu/xtnQ/fBGgSjZI6pCWh&#10;xQ4bH4bUMSU2M7BulUrUKPObA2tGT3YZMVqhr3rS1jjJOH4F9RG3cjAQ7i1ft9h6w3x4Zg4ZxkVQ&#10;teEJD6mgKymcLEoacD//5o/5CDxGKelQMSU1KGlK1HeDhMzmV3keFZZuaLjRqJIxvc3nMW72+h5Q&#10;jFN8F5YnMyYHNZrSgX5FUa9iNwwxw7FnSavRvA+DfvFRcLFapSQUk2VhY7aWx9IRswjoS//KnD2h&#10;HpCvRxg1xYp34A+58U9vV/uAFCRmIr4DmifYUYiJ29OjiUp/e09Zl6e9/AUAAP//AwBQSwMEFAAG&#10;AAgAAAAhAPQ/3WLaAAAABAEAAA8AAABkcnMvZG93bnJldi54bWxMj81OwzAQhO9IvIO1SNyoQyBR&#10;lcapKv7ElYBEj068jaPGuyF22/D2GC7lstJoRjPfluvZDeKIk++ZFNwuEhBILZueOgUf7883SxA+&#10;aDJ6YEIF3+hhXV1elLowfKI3PNahE7GEfKEV2BDGQkrfWnTaL3hEit6OJ6dDlFMnzaRPsdwNMk2S&#10;XDrdU1ywesQHi+2+PjgF+ePLxo6f+fZrl/pX3/A+1Pyk1PXVvFmBCDiHcxh+8SM6VJGp4QMZLwYF&#10;8ZHwd6N3ly4zEI2C7D4DWZXyP3z1AwAA//8DAFBLAQItABQABgAIAAAAIQC2gziS/gAAAOEBAAAT&#10;AAAAAAAAAAAAAAAAAAAAAABbQ29udGVudF9UeXBlc10ueG1sUEsBAi0AFAAGAAgAAAAhADj9If/W&#10;AAAAlAEAAAsAAAAAAAAAAAAAAAAALwEAAF9yZWxzLy5yZWxzUEsBAi0AFAAGAAgAAAAhAI13tZQT&#10;AgAAIgQAAA4AAAAAAAAAAAAAAAAALgIAAGRycy9lMm9Eb2MueG1sUEsBAi0AFAAGAAgAAAAhAPQ/&#10;3WLaAAAABAEAAA8AAAAAAAAAAAAAAAAAbQQAAGRycy9kb3ducmV2LnhtbFBLBQYAAAAABAAEAPMA&#10;AAB0BQAAAAA=&#10;" filled="f" stroked="f">
              <v:textbox style="mso-fit-shape-to-text:t" inset="20pt,0,0,15pt">
                <w:txbxContent>
                  <w:p w14:paraId="60326339" w14:textId="08156F2E" w:rsidR="007C5BAD" w:rsidRPr="007C5BAD" w:rsidRDefault="007C5BAD" w:rsidP="007C5BAD">
                    <w:pPr>
                      <w:spacing w:after="0"/>
                      <w:rPr>
                        <w:rFonts w:ascii="Rockwell" w:eastAsia="Rockwell" w:hAnsi="Rockwell" w:cs="Rockwell"/>
                        <w:noProof/>
                        <w:color w:val="0078D7"/>
                        <w:sz w:val="18"/>
                        <w:szCs w:val="18"/>
                      </w:rPr>
                    </w:pPr>
                    <w:r w:rsidRPr="007C5BA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6D262" w14:textId="77777777" w:rsidR="005717CF" w:rsidRDefault="005717CF" w:rsidP="007C5BAD">
      <w:pPr>
        <w:spacing w:after="0" w:line="240" w:lineRule="auto"/>
      </w:pPr>
      <w:r>
        <w:separator/>
      </w:r>
    </w:p>
  </w:footnote>
  <w:footnote w:type="continuationSeparator" w:id="0">
    <w:p w14:paraId="205C17D6" w14:textId="77777777" w:rsidR="005717CF" w:rsidRDefault="005717CF" w:rsidP="007C5B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13D80"/>
    <w:multiLevelType w:val="hybridMultilevel"/>
    <w:tmpl w:val="0BAC0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F95CA3"/>
    <w:multiLevelType w:val="hybridMultilevel"/>
    <w:tmpl w:val="3E329114"/>
    <w:lvl w:ilvl="0" w:tplc="B2F03FEA">
      <w:numFmt w:val="bullet"/>
      <w:lvlText w:val="-"/>
      <w:lvlJc w:val="left"/>
      <w:pPr>
        <w:ind w:left="720" w:hanging="360"/>
      </w:pPr>
      <w:rPr>
        <w:rFonts w:ascii="Aptos" w:eastAsia="Calibri" w:hAnsi="Aptos" w:cs="Segoe UI Light" w:hint="default"/>
        <w:b/>
        <w:color w:val="000000"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755308">
    <w:abstractNumId w:val="0"/>
  </w:num>
  <w:num w:numId="2" w16cid:durableId="156265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CCB"/>
    <w:rsid w:val="0001642B"/>
    <w:rsid w:val="00020316"/>
    <w:rsid w:val="00025861"/>
    <w:rsid w:val="000279F7"/>
    <w:rsid w:val="00034720"/>
    <w:rsid w:val="0004178D"/>
    <w:rsid w:val="00051686"/>
    <w:rsid w:val="000521D5"/>
    <w:rsid w:val="0006428A"/>
    <w:rsid w:val="00073C0C"/>
    <w:rsid w:val="00082399"/>
    <w:rsid w:val="00083500"/>
    <w:rsid w:val="00083878"/>
    <w:rsid w:val="00092618"/>
    <w:rsid w:val="000A2584"/>
    <w:rsid w:val="000E77EA"/>
    <w:rsid w:val="000F0381"/>
    <w:rsid w:val="000F2279"/>
    <w:rsid w:val="00123849"/>
    <w:rsid w:val="00132628"/>
    <w:rsid w:val="00141C32"/>
    <w:rsid w:val="001510C1"/>
    <w:rsid w:val="0019299C"/>
    <w:rsid w:val="001A597B"/>
    <w:rsid w:val="001B0932"/>
    <w:rsid w:val="001B669B"/>
    <w:rsid w:val="001C5EA7"/>
    <w:rsid w:val="001E0EEE"/>
    <w:rsid w:val="001F0DEA"/>
    <w:rsid w:val="00200D7C"/>
    <w:rsid w:val="00224F3E"/>
    <w:rsid w:val="00235196"/>
    <w:rsid w:val="00241EBD"/>
    <w:rsid w:val="00266116"/>
    <w:rsid w:val="002775BE"/>
    <w:rsid w:val="00295A8D"/>
    <w:rsid w:val="002965F4"/>
    <w:rsid w:val="002A759C"/>
    <w:rsid w:val="002B00CA"/>
    <w:rsid w:val="002D4C10"/>
    <w:rsid w:val="002E068D"/>
    <w:rsid w:val="002F2F30"/>
    <w:rsid w:val="0031612E"/>
    <w:rsid w:val="00317070"/>
    <w:rsid w:val="00327779"/>
    <w:rsid w:val="003440C2"/>
    <w:rsid w:val="0034657A"/>
    <w:rsid w:val="003A65EB"/>
    <w:rsid w:val="003B45AC"/>
    <w:rsid w:val="003B5134"/>
    <w:rsid w:val="003C25CB"/>
    <w:rsid w:val="003C598A"/>
    <w:rsid w:val="003D1E08"/>
    <w:rsid w:val="003E6957"/>
    <w:rsid w:val="003F48A0"/>
    <w:rsid w:val="003F6577"/>
    <w:rsid w:val="003F68CC"/>
    <w:rsid w:val="00403563"/>
    <w:rsid w:val="004209C3"/>
    <w:rsid w:val="00427BA0"/>
    <w:rsid w:val="00447DEC"/>
    <w:rsid w:val="004537BD"/>
    <w:rsid w:val="004576D5"/>
    <w:rsid w:val="00464183"/>
    <w:rsid w:val="004641F2"/>
    <w:rsid w:val="00464F37"/>
    <w:rsid w:val="0046536E"/>
    <w:rsid w:val="0048214A"/>
    <w:rsid w:val="004822C6"/>
    <w:rsid w:val="00483690"/>
    <w:rsid w:val="00487270"/>
    <w:rsid w:val="00497A56"/>
    <w:rsid w:val="004A289C"/>
    <w:rsid w:val="004A7B38"/>
    <w:rsid w:val="004B3726"/>
    <w:rsid w:val="004D2877"/>
    <w:rsid w:val="004E14A7"/>
    <w:rsid w:val="004E7286"/>
    <w:rsid w:val="004F1C95"/>
    <w:rsid w:val="004F5226"/>
    <w:rsid w:val="004F56BD"/>
    <w:rsid w:val="00501CD3"/>
    <w:rsid w:val="00504E44"/>
    <w:rsid w:val="005352AF"/>
    <w:rsid w:val="005504DF"/>
    <w:rsid w:val="00553848"/>
    <w:rsid w:val="00555DCD"/>
    <w:rsid w:val="005576B2"/>
    <w:rsid w:val="0056620C"/>
    <w:rsid w:val="005717CF"/>
    <w:rsid w:val="0059067F"/>
    <w:rsid w:val="00590803"/>
    <w:rsid w:val="005908A8"/>
    <w:rsid w:val="005A0487"/>
    <w:rsid w:val="005A4714"/>
    <w:rsid w:val="005A6498"/>
    <w:rsid w:val="005B2D5F"/>
    <w:rsid w:val="005D21F0"/>
    <w:rsid w:val="005D3BB2"/>
    <w:rsid w:val="005D4763"/>
    <w:rsid w:val="005E43F5"/>
    <w:rsid w:val="005F0BD2"/>
    <w:rsid w:val="0060033C"/>
    <w:rsid w:val="00610393"/>
    <w:rsid w:val="00610DCD"/>
    <w:rsid w:val="00612A1A"/>
    <w:rsid w:val="006159FE"/>
    <w:rsid w:val="00625C99"/>
    <w:rsid w:val="00626611"/>
    <w:rsid w:val="00631E01"/>
    <w:rsid w:val="00632FDF"/>
    <w:rsid w:val="0064643D"/>
    <w:rsid w:val="006521DB"/>
    <w:rsid w:val="00660939"/>
    <w:rsid w:val="006647C9"/>
    <w:rsid w:val="0066487B"/>
    <w:rsid w:val="0067511E"/>
    <w:rsid w:val="00675BA3"/>
    <w:rsid w:val="006764B6"/>
    <w:rsid w:val="00680262"/>
    <w:rsid w:val="00684E43"/>
    <w:rsid w:val="006A19A8"/>
    <w:rsid w:val="006A1BDF"/>
    <w:rsid w:val="006A24D5"/>
    <w:rsid w:val="006A2BE5"/>
    <w:rsid w:val="006B33F1"/>
    <w:rsid w:val="006C1556"/>
    <w:rsid w:val="006D0272"/>
    <w:rsid w:val="006D09A0"/>
    <w:rsid w:val="006D1F19"/>
    <w:rsid w:val="006F51E6"/>
    <w:rsid w:val="006F7A48"/>
    <w:rsid w:val="00705059"/>
    <w:rsid w:val="00710017"/>
    <w:rsid w:val="00710EA6"/>
    <w:rsid w:val="00743949"/>
    <w:rsid w:val="00753794"/>
    <w:rsid w:val="00755D0E"/>
    <w:rsid w:val="00756FA9"/>
    <w:rsid w:val="00770574"/>
    <w:rsid w:val="007730E8"/>
    <w:rsid w:val="0078455D"/>
    <w:rsid w:val="00790433"/>
    <w:rsid w:val="007B08C3"/>
    <w:rsid w:val="007B4EEB"/>
    <w:rsid w:val="007C04FD"/>
    <w:rsid w:val="007C39B7"/>
    <w:rsid w:val="007C5BAD"/>
    <w:rsid w:val="007D257A"/>
    <w:rsid w:val="007D3CD1"/>
    <w:rsid w:val="007D59ED"/>
    <w:rsid w:val="007D5C4E"/>
    <w:rsid w:val="007D73AB"/>
    <w:rsid w:val="00817E1A"/>
    <w:rsid w:val="008233B3"/>
    <w:rsid w:val="0082592D"/>
    <w:rsid w:val="008262A0"/>
    <w:rsid w:val="00832406"/>
    <w:rsid w:val="00840CE4"/>
    <w:rsid w:val="00843712"/>
    <w:rsid w:val="00857AAD"/>
    <w:rsid w:val="008603A1"/>
    <w:rsid w:val="00860B6C"/>
    <w:rsid w:val="00880F14"/>
    <w:rsid w:val="0088192F"/>
    <w:rsid w:val="00891C19"/>
    <w:rsid w:val="00895236"/>
    <w:rsid w:val="008A2BDC"/>
    <w:rsid w:val="008A542A"/>
    <w:rsid w:val="008A6E37"/>
    <w:rsid w:val="008B481A"/>
    <w:rsid w:val="008D56FF"/>
    <w:rsid w:val="008D724C"/>
    <w:rsid w:val="008D7A65"/>
    <w:rsid w:val="008E00B5"/>
    <w:rsid w:val="008F3AEA"/>
    <w:rsid w:val="008F4D4B"/>
    <w:rsid w:val="009000CD"/>
    <w:rsid w:val="009031FB"/>
    <w:rsid w:val="00913DA5"/>
    <w:rsid w:val="00915A79"/>
    <w:rsid w:val="00920D4E"/>
    <w:rsid w:val="00923C26"/>
    <w:rsid w:val="00933F99"/>
    <w:rsid w:val="00934359"/>
    <w:rsid w:val="00936AD8"/>
    <w:rsid w:val="009451B8"/>
    <w:rsid w:val="00957421"/>
    <w:rsid w:val="0096635A"/>
    <w:rsid w:val="009728F4"/>
    <w:rsid w:val="009747AB"/>
    <w:rsid w:val="00983511"/>
    <w:rsid w:val="00987ECC"/>
    <w:rsid w:val="00993CE2"/>
    <w:rsid w:val="009A0496"/>
    <w:rsid w:val="009A174A"/>
    <w:rsid w:val="009A4F6F"/>
    <w:rsid w:val="009C7E6F"/>
    <w:rsid w:val="009D3BD1"/>
    <w:rsid w:val="009D5DA0"/>
    <w:rsid w:val="009D7C11"/>
    <w:rsid w:val="009E54CB"/>
    <w:rsid w:val="009E6675"/>
    <w:rsid w:val="00A020FC"/>
    <w:rsid w:val="00A0655A"/>
    <w:rsid w:val="00A20452"/>
    <w:rsid w:val="00A24500"/>
    <w:rsid w:val="00A264F3"/>
    <w:rsid w:val="00A31AF0"/>
    <w:rsid w:val="00A35ECA"/>
    <w:rsid w:val="00A47AD7"/>
    <w:rsid w:val="00A561FE"/>
    <w:rsid w:val="00A568ED"/>
    <w:rsid w:val="00A72628"/>
    <w:rsid w:val="00A7386C"/>
    <w:rsid w:val="00A92355"/>
    <w:rsid w:val="00AB7839"/>
    <w:rsid w:val="00AD3FEC"/>
    <w:rsid w:val="00AD7416"/>
    <w:rsid w:val="00AD7EB4"/>
    <w:rsid w:val="00AE5554"/>
    <w:rsid w:val="00AF6F80"/>
    <w:rsid w:val="00B2514F"/>
    <w:rsid w:val="00B33C9C"/>
    <w:rsid w:val="00B40D0D"/>
    <w:rsid w:val="00B416E9"/>
    <w:rsid w:val="00B5477A"/>
    <w:rsid w:val="00B5644E"/>
    <w:rsid w:val="00B6008C"/>
    <w:rsid w:val="00B7762B"/>
    <w:rsid w:val="00B83506"/>
    <w:rsid w:val="00B90F74"/>
    <w:rsid w:val="00B9278D"/>
    <w:rsid w:val="00BA6854"/>
    <w:rsid w:val="00BB0F79"/>
    <w:rsid w:val="00BE348A"/>
    <w:rsid w:val="00BE67EB"/>
    <w:rsid w:val="00BF3458"/>
    <w:rsid w:val="00BF5D43"/>
    <w:rsid w:val="00BF628B"/>
    <w:rsid w:val="00C03856"/>
    <w:rsid w:val="00C071F0"/>
    <w:rsid w:val="00C14603"/>
    <w:rsid w:val="00C264AA"/>
    <w:rsid w:val="00C43DA5"/>
    <w:rsid w:val="00C453F3"/>
    <w:rsid w:val="00C57FBB"/>
    <w:rsid w:val="00C658DA"/>
    <w:rsid w:val="00C667EE"/>
    <w:rsid w:val="00C66E13"/>
    <w:rsid w:val="00C72ED7"/>
    <w:rsid w:val="00C8106C"/>
    <w:rsid w:val="00C82E8C"/>
    <w:rsid w:val="00C83B19"/>
    <w:rsid w:val="00C85FB9"/>
    <w:rsid w:val="00C87E49"/>
    <w:rsid w:val="00CA0BDE"/>
    <w:rsid w:val="00CA1671"/>
    <w:rsid w:val="00CA5E54"/>
    <w:rsid w:val="00CA694B"/>
    <w:rsid w:val="00CB1DFF"/>
    <w:rsid w:val="00CC62C8"/>
    <w:rsid w:val="00CD12C0"/>
    <w:rsid w:val="00CD4938"/>
    <w:rsid w:val="00CF4DB0"/>
    <w:rsid w:val="00CF556A"/>
    <w:rsid w:val="00D04A29"/>
    <w:rsid w:val="00D21CCB"/>
    <w:rsid w:val="00D253D3"/>
    <w:rsid w:val="00D32372"/>
    <w:rsid w:val="00D333F6"/>
    <w:rsid w:val="00D448BB"/>
    <w:rsid w:val="00D510E9"/>
    <w:rsid w:val="00D51FC2"/>
    <w:rsid w:val="00D576AA"/>
    <w:rsid w:val="00D811AF"/>
    <w:rsid w:val="00D914C8"/>
    <w:rsid w:val="00D94520"/>
    <w:rsid w:val="00D97BA0"/>
    <w:rsid w:val="00DA0CE4"/>
    <w:rsid w:val="00DA1641"/>
    <w:rsid w:val="00DA4C30"/>
    <w:rsid w:val="00DA6F88"/>
    <w:rsid w:val="00DA727C"/>
    <w:rsid w:val="00DB223D"/>
    <w:rsid w:val="00DB60B2"/>
    <w:rsid w:val="00DC7901"/>
    <w:rsid w:val="00DD4190"/>
    <w:rsid w:val="00DD6DC3"/>
    <w:rsid w:val="00DE4BD1"/>
    <w:rsid w:val="00E0108D"/>
    <w:rsid w:val="00E0179E"/>
    <w:rsid w:val="00E405B2"/>
    <w:rsid w:val="00E83E7F"/>
    <w:rsid w:val="00E85CD6"/>
    <w:rsid w:val="00EA0075"/>
    <w:rsid w:val="00EB4266"/>
    <w:rsid w:val="00EC2E7E"/>
    <w:rsid w:val="00EC4887"/>
    <w:rsid w:val="00EE306A"/>
    <w:rsid w:val="00EF2091"/>
    <w:rsid w:val="00EF2E4F"/>
    <w:rsid w:val="00F046AE"/>
    <w:rsid w:val="00F15489"/>
    <w:rsid w:val="00F54F1B"/>
    <w:rsid w:val="00F77F9C"/>
    <w:rsid w:val="00F8597E"/>
    <w:rsid w:val="00F91C84"/>
    <w:rsid w:val="00F925C7"/>
    <w:rsid w:val="00F945D2"/>
    <w:rsid w:val="00FA594C"/>
    <w:rsid w:val="00FB3722"/>
    <w:rsid w:val="00FB517D"/>
    <w:rsid w:val="00FC1E8D"/>
    <w:rsid w:val="00FD468C"/>
    <w:rsid w:val="00FE4139"/>
    <w:rsid w:val="00FF15E3"/>
    <w:rsid w:val="00FF236B"/>
    <w:rsid w:val="0B5EF4EC"/>
    <w:rsid w:val="0E930786"/>
    <w:rsid w:val="18BF2717"/>
    <w:rsid w:val="277DDEBA"/>
    <w:rsid w:val="2C370E04"/>
    <w:rsid w:val="33C71EC4"/>
    <w:rsid w:val="343B000B"/>
    <w:rsid w:val="43652247"/>
    <w:rsid w:val="5218C567"/>
    <w:rsid w:val="54757E94"/>
    <w:rsid w:val="5B68E7FB"/>
    <w:rsid w:val="5DD5D843"/>
    <w:rsid w:val="62BD4CFD"/>
    <w:rsid w:val="635AF052"/>
    <w:rsid w:val="64222B9F"/>
    <w:rsid w:val="7025A75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0F03"/>
  <w15:chartTrackingRefBased/>
  <w15:docId w15:val="{6ED4839F-5323-1E48-A1D2-1F7B1090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1C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1C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1C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1C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1C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1C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1C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1C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1C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C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1C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1C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1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1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1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CCB"/>
    <w:rPr>
      <w:rFonts w:eastAsiaTheme="majorEastAsia" w:cstheme="majorBidi"/>
      <w:color w:val="272727" w:themeColor="text1" w:themeTint="D8"/>
    </w:rPr>
  </w:style>
  <w:style w:type="paragraph" w:styleId="Title">
    <w:name w:val="Title"/>
    <w:basedOn w:val="Normal"/>
    <w:next w:val="Normal"/>
    <w:link w:val="TitleChar"/>
    <w:uiPriority w:val="10"/>
    <w:qFormat/>
    <w:rsid w:val="00D21C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C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C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C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CCB"/>
    <w:pPr>
      <w:spacing w:before="160"/>
      <w:jc w:val="center"/>
    </w:pPr>
    <w:rPr>
      <w:i/>
      <w:iCs/>
      <w:color w:val="404040" w:themeColor="text1" w:themeTint="BF"/>
    </w:rPr>
  </w:style>
  <w:style w:type="character" w:customStyle="1" w:styleId="QuoteChar">
    <w:name w:val="Quote Char"/>
    <w:basedOn w:val="DefaultParagraphFont"/>
    <w:link w:val="Quote"/>
    <w:uiPriority w:val="29"/>
    <w:rsid w:val="00D21CCB"/>
    <w:rPr>
      <w:i/>
      <w:iCs/>
      <w:color w:val="404040" w:themeColor="text1" w:themeTint="BF"/>
    </w:rPr>
  </w:style>
  <w:style w:type="paragraph" w:styleId="ListParagraph">
    <w:name w:val="List Paragraph"/>
    <w:basedOn w:val="Normal"/>
    <w:uiPriority w:val="34"/>
    <w:qFormat/>
    <w:rsid w:val="00D21CCB"/>
    <w:pPr>
      <w:ind w:left="720"/>
      <w:contextualSpacing/>
    </w:pPr>
  </w:style>
  <w:style w:type="character" w:styleId="IntenseEmphasis">
    <w:name w:val="Intense Emphasis"/>
    <w:basedOn w:val="DefaultParagraphFont"/>
    <w:uiPriority w:val="21"/>
    <w:qFormat/>
    <w:rsid w:val="00D21CCB"/>
    <w:rPr>
      <w:i/>
      <w:iCs/>
      <w:color w:val="0F4761" w:themeColor="accent1" w:themeShade="BF"/>
    </w:rPr>
  </w:style>
  <w:style w:type="paragraph" w:styleId="IntenseQuote">
    <w:name w:val="Intense Quote"/>
    <w:basedOn w:val="Normal"/>
    <w:next w:val="Normal"/>
    <w:link w:val="IntenseQuoteChar"/>
    <w:uiPriority w:val="30"/>
    <w:qFormat/>
    <w:rsid w:val="00D21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1CCB"/>
    <w:rPr>
      <w:i/>
      <w:iCs/>
      <w:color w:val="0F4761" w:themeColor="accent1" w:themeShade="BF"/>
    </w:rPr>
  </w:style>
  <w:style w:type="character" w:styleId="IntenseReference">
    <w:name w:val="Intense Reference"/>
    <w:basedOn w:val="DefaultParagraphFont"/>
    <w:uiPriority w:val="32"/>
    <w:qFormat/>
    <w:rsid w:val="00D21CCB"/>
    <w:rPr>
      <w:b/>
      <w:bCs/>
      <w:smallCaps/>
      <w:color w:val="0F4761" w:themeColor="accent1" w:themeShade="BF"/>
      <w:spacing w:val="5"/>
    </w:rPr>
  </w:style>
  <w:style w:type="character" w:styleId="Hyperlink">
    <w:name w:val="Hyperlink"/>
    <w:basedOn w:val="DefaultParagraphFont"/>
    <w:uiPriority w:val="99"/>
    <w:unhideWhenUsed/>
    <w:rsid w:val="007D257A"/>
    <w:rPr>
      <w:color w:val="467886" w:themeColor="hyperlink"/>
      <w:u w:val="single"/>
    </w:rPr>
  </w:style>
  <w:style w:type="character" w:styleId="UnresolvedMention">
    <w:name w:val="Unresolved Mention"/>
    <w:basedOn w:val="DefaultParagraphFont"/>
    <w:uiPriority w:val="99"/>
    <w:semiHidden/>
    <w:unhideWhenUsed/>
    <w:rsid w:val="004641F2"/>
    <w:rPr>
      <w:color w:val="605E5C"/>
      <w:shd w:val="clear" w:color="auto" w:fill="E1DFDD"/>
    </w:rPr>
  </w:style>
  <w:style w:type="character" w:styleId="CommentReference">
    <w:name w:val="annotation reference"/>
    <w:basedOn w:val="DefaultParagraphFont"/>
    <w:uiPriority w:val="99"/>
    <w:semiHidden/>
    <w:unhideWhenUsed/>
    <w:rsid w:val="001B0932"/>
    <w:rPr>
      <w:sz w:val="16"/>
      <w:szCs w:val="16"/>
    </w:rPr>
  </w:style>
  <w:style w:type="paragraph" w:styleId="CommentText">
    <w:name w:val="annotation text"/>
    <w:basedOn w:val="Normal"/>
    <w:link w:val="CommentTextChar"/>
    <w:uiPriority w:val="99"/>
    <w:unhideWhenUsed/>
    <w:rsid w:val="001B0932"/>
    <w:pPr>
      <w:spacing w:line="240" w:lineRule="auto"/>
    </w:pPr>
    <w:rPr>
      <w:sz w:val="20"/>
      <w:szCs w:val="20"/>
    </w:rPr>
  </w:style>
  <w:style w:type="character" w:customStyle="1" w:styleId="CommentTextChar">
    <w:name w:val="Comment Text Char"/>
    <w:basedOn w:val="DefaultParagraphFont"/>
    <w:link w:val="CommentText"/>
    <w:uiPriority w:val="99"/>
    <w:rsid w:val="001B0932"/>
    <w:rPr>
      <w:sz w:val="20"/>
      <w:szCs w:val="20"/>
    </w:rPr>
  </w:style>
  <w:style w:type="paragraph" w:styleId="CommentSubject">
    <w:name w:val="annotation subject"/>
    <w:basedOn w:val="CommentText"/>
    <w:next w:val="CommentText"/>
    <w:link w:val="CommentSubjectChar"/>
    <w:uiPriority w:val="99"/>
    <w:semiHidden/>
    <w:unhideWhenUsed/>
    <w:rsid w:val="001B0932"/>
    <w:rPr>
      <w:b/>
      <w:bCs/>
    </w:rPr>
  </w:style>
  <w:style w:type="character" w:customStyle="1" w:styleId="CommentSubjectChar">
    <w:name w:val="Comment Subject Char"/>
    <w:basedOn w:val="CommentTextChar"/>
    <w:link w:val="CommentSubject"/>
    <w:uiPriority w:val="99"/>
    <w:semiHidden/>
    <w:rsid w:val="001B0932"/>
    <w:rPr>
      <w:b/>
      <w:bCs/>
      <w:sz w:val="20"/>
      <w:szCs w:val="20"/>
    </w:rPr>
  </w:style>
  <w:style w:type="paragraph" w:styleId="Revision">
    <w:name w:val="Revision"/>
    <w:hidden/>
    <w:uiPriority w:val="99"/>
    <w:semiHidden/>
    <w:rsid w:val="001B0932"/>
    <w:pPr>
      <w:spacing w:after="0" w:line="240" w:lineRule="auto"/>
    </w:pPr>
  </w:style>
  <w:style w:type="paragraph" w:styleId="Footer">
    <w:name w:val="footer"/>
    <w:basedOn w:val="Normal"/>
    <w:link w:val="FooterChar"/>
    <w:uiPriority w:val="99"/>
    <w:unhideWhenUsed/>
    <w:rsid w:val="007C5B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ecorex.com/visit/your-ticke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decorex.com/en/home.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decorex.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corex.com/whats-on/making-spaces/artisans/" TargetMode="External"/><Relationship Id="rId5" Type="http://schemas.openxmlformats.org/officeDocument/2006/relationships/styles" Target="styles.xml"/><Relationship Id="rId15" Type="http://schemas.openxmlformats.org/officeDocument/2006/relationships/hyperlink" Target="mailto:decorex@wildwoodplus.com" TargetMode="Externa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gister.visitcloud.com/survey/2voo44dv1a0f1?formName=Decorex+2026+Press&amp;formType=PRESS_REGISTRATION&amp;utm_source=Direct&amp;utm_medium=Direct&amp;utm_campaign=unspecifi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2dca00-3b33-4a2f-8655-166c658c7574">
      <Terms xmlns="http://schemas.microsoft.com/office/infopath/2007/PartnerControls"/>
    </lcf76f155ced4ddcb4097134ff3c332f>
    <TaxCatchAll xmlns="8c4313f9-0178-4225-b754-f789a7c08a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DEC951401FA44EB26AF84CE0A0829B" ma:contentTypeVersion="14" ma:contentTypeDescription="Create a new document." ma:contentTypeScope="" ma:versionID="25592e29bcb1ffac7c22e9f30c7def21">
  <xsd:schema xmlns:xsd="http://www.w3.org/2001/XMLSchema" xmlns:xs="http://www.w3.org/2001/XMLSchema" xmlns:p="http://schemas.microsoft.com/office/2006/metadata/properties" xmlns:ns2="222dca00-3b33-4a2f-8655-166c658c7574" xmlns:ns3="8c4313f9-0178-4225-b754-f789a7c08a8d" targetNamespace="http://schemas.microsoft.com/office/2006/metadata/properties" ma:root="true" ma:fieldsID="c1dd40a87c3918f22977453f7e213904" ns2:_="" ns3:_="">
    <xsd:import namespace="222dca00-3b33-4a2f-8655-166c658c7574"/>
    <xsd:import namespace="8c4313f9-0178-4225-b754-f789a7c08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dca00-3b33-4a2f-8655-166c658c7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313f9-0178-4225-b754-f789a7c08a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ac1eea-59fc-4a0a-8c50-c9f945443f91}" ma:internalName="TaxCatchAll" ma:showField="CatchAllData" ma:web="8c4313f9-0178-4225-b754-f789a7c08a8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B25DDD-0873-4FEC-8FED-4CBB3678018F}">
  <ds:schemaRefs>
    <ds:schemaRef ds:uri="http://schemas.microsoft.com/sharepoint/v3/contenttype/forms"/>
  </ds:schemaRefs>
</ds:datastoreItem>
</file>

<file path=customXml/itemProps2.xml><?xml version="1.0" encoding="utf-8"?>
<ds:datastoreItem xmlns:ds="http://schemas.openxmlformats.org/officeDocument/2006/customXml" ds:itemID="{1FC3C787-C733-430D-9238-B31A88FB0884}">
  <ds:schemaRefs>
    <ds:schemaRef ds:uri="http://schemas.microsoft.com/office/2006/metadata/properties"/>
    <ds:schemaRef ds:uri="http://schemas.microsoft.com/office/infopath/2007/PartnerControls"/>
    <ds:schemaRef ds:uri="1ad36d72-765c-4e00-b11c-0061da8c06b2"/>
    <ds:schemaRef ds:uri="25e26588-312b-45d9-b60b-a4ff1687e862"/>
  </ds:schemaRefs>
</ds:datastoreItem>
</file>

<file path=customXml/itemProps3.xml><?xml version="1.0" encoding="utf-8"?>
<ds:datastoreItem xmlns:ds="http://schemas.openxmlformats.org/officeDocument/2006/customXml" ds:itemID="{325A10ED-14B2-4E8E-86C6-A5925F5DA6A5}"/>
</file>

<file path=docProps/app.xml><?xml version="1.0" encoding="utf-8"?>
<Properties xmlns="http://schemas.openxmlformats.org/officeDocument/2006/extended-properties" xmlns:vt="http://schemas.openxmlformats.org/officeDocument/2006/docPropsVTypes">
  <Template>Normal</Template>
  <TotalTime>14</TotalTime>
  <Pages>4</Pages>
  <Words>1116</Words>
  <Characters>6308</Characters>
  <Application>Microsoft Office Word</Application>
  <DocSecurity>0</DocSecurity>
  <Lines>114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De Lange</dc:creator>
  <cp:keywords/>
  <dc:description/>
  <cp:lastModifiedBy>Debbie McIvor-Main</cp:lastModifiedBy>
  <cp:revision>3</cp:revision>
  <dcterms:created xsi:type="dcterms:W3CDTF">2026-07-22T14:44:00Z</dcterms:created>
  <dcterms:modified xsi:type="dcterms:W3CDTF">2026-07-28T08:23:00Z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0x010100DADEC951401FA44EB26AF84CE0A0829B</vt:lpwstr>
  </property>
  <property fmtid="{D5CDD505-2E9C-101B-9397-08002B2CF9AE}" pid="3" name="MediaServiceImageTags">
    <vt:lpwstr/>
  </property>
  <property fmtid="{D5CDD505-2E9C-101B-9397-08002B2CF9AE}" pid="4" name="ClassificationContentMarkingFooterShapeIds">
    <vt:lpwstr>602ebaa5,72ea3227,6fa38cbf</vt:lpwstr>
  </property>
  <property fmtid="{D5CDD505-2E9C-101B-9397-08002B2CF9AE}" pid="5" name="ClassificationContentMarkingFooterFontProps">
    <vt:lpwstr>#0078d7,9,Rockwell</vt:lpwstr>
  </property>
  <property fmtid="{D5CDD505-2E9C-101B-9397-08002B2CF9AE}" pid="6" name="ClassificationContentMarkingFooterText">
    <vt:lpwstr>Information Classification: General</vt:lpwstr>
  </property>
  <property fmtid="{D5CDD505-2E9C-101B-9397-08002B2CF9AE}" pid="7" name="MSIP_Label_2bbab825-a111-45e4-86a1-18cee0005896_Enabled">
    <vt:lpwstr>true</vt:lpwstr>
  </property>
  <property fmtid="{D5CDD505-2E9C-101B-9397-08002B2CF9AE}" pid="8" name="MSIP_Label_2bbab825-a111-45e4-86a1-18cee0005896_SetDate">
    <vt:lpwstr>2026-07-22T10:40:03Z</vt:lpwstr>
  </property>
  <property fmtid="{D5CDD505-2E9C-101B-9397-08002B2CF9AE}" pid="9" name="MSIP_Label_2bbab825-a111-45e4-86a1-18cee0005896_Method">
    <vt:lpwstr>Standard</vt:lpwstr>
  </property>
  <property fmtid="{D5CDD505-2E9C-101B-9397-08002B2CF9AE}" pid="10" name="MSIP_Label_2bbab825-a111-45e4-86a1-18cee0005896_Name">
    <vt:lpwstr>2bbab825-a111-45e4-86a1-18cee0005896</vt:lpwstr>
  </property>
  <property fmtid="{D5CDD505-2E9C-101B-9397-08002B2CF9AE}" pid="11" name="MSIP_Label_2bbab825-a111-45e4-86a1-18cee0005896_SiteId">
    <vt:lpwstr>2567d566-604c-408a-8a60-55d0dc9d9d6b</vt:lpwstr>
  </property>
  <property fmtid="{D5CDD505-2E9C-101B-9397-08002B2CF9AE}" pid="12" name="MSIP_Label_2bbab825-a111-45e4-86a1-18cee0005896_ActionId">
    <vt:lpwstr>6c35b0e0-4a18-40c5-8b3e-ab6e772c1002</vt:lpwstr>
  </property>
  <property fmtid="{D5CDD505-2E9C-101B-9397-08002B2CF9AE}" pid="13" name="MSIP_Label_2bbab825-a111-45e4-86a1-18cee0005896_ContentBits">
    <vt:lpwstr>2</vt:lpwstr>
  </property>
  <property fmtid="{D5CDD505-2E9C-101B-9397-08002B2CF9AE}" pid="14" name="MSIP_Label_2bbab825-a111-45e4-86a1-18cee0005896_Tag">
    <vt:lpwstr>10, 3, 0, 1</vt:lpwstr>
  </property>
  <property fmtid="{D5CDD505-2E9C-101B-9397-08002B2CF9AE}" pid="16" name="docLang">
    <vt:lpwstr>en</vt:lpwstr>
  </property>
</Properties>
</file>